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A96503" w:rsidP="00DE4A6E">
      <w:pPr>
        <w:ind w:left="708" w:firstLine="708"/>
      </w:pPr>
      <w:r>
        <w:t>Tarih</w:t>
      </w:r>
      <w:r w:rsidR="00DE4A6E">
        <w:t xml:space="preserve">; </w:t>
      </w:r>
      <w:r w:rsidR="00221B16">
        <w:t>10 Ekim</w:t>
      </w:r>
      <w:r w:rsidR="00925E84">
        <w:t xml:space="preserve"> </w:t>
      </w:r>
      <w:r w:rsidR="00DE4A6E">
        <w:t>201</w:t>
      </w:r>
      <w:r w:rsidR="00C8365C">
        <w:t>3</w:t>
      </w:r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A96503">
      <w:pPr>
        <w:pStyle w:val="GvdeMetni"/>
        <w:ind w:left="0" w:firstLine="0"/>
        <w:rPr>
          <w:szCs w:val="24"/>
        </w:rPr>
      </w:pPr>
    </w:p>
    <w:p w:rsidR="00B04E3B" w:rsidRDefault="00B04E3B"/>
    <w:p w:rsidR="00F01C21" w:rsidRDefault="00F01C21" w:rsidP="00F01C21">
      <w:pPr>
        <w:pStyle w:val="GvdeMetni"/>
        <w:rPr>
          <w:sz w:val="28"/>
        </w:rPr>
      </w:pPr>
    </w:p>
    <w:p w:rsidR="00ED2621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ED2621">
        <w:rPr>
          <w:b/>
          <w:szCs w:val="24"/>
        </w:rPr>
        <w:t>Gündem</w:t>
      </w:r>
      <w:proofErr w:type="spellEnd"/>
      <w:r w:rsidRPr="00ED2621">
        <w:rPr>
          <w:b/>
          <w:szCs w:val="24"/>
        </w:rPr>
        <w:t>:</w:t>
      </w:r>
    </w:p>
    <w:p w:rsidR="00192B44" w:rsidRPr="00E87880" w:rsidRDefault="001F567C" w:rsidP="00C0275D">
      <w:pPr>
        <w:pStyle w:val="ListeParagraf"/>
        <w:numPr>
          <w:ilvl w:val="0"/>
          <w:numId w:val="1"/>
        </w:numPr>
      </w:pPr>
      <w:r w:rsidRPr="00E87880">
        <w:t>Yurtdışı ziyaretleri hakkında bilgilendirme</w:t>
      </w:r>
    </w:p>
    <w:p w:rsidR="001F567C" w:rsidRPr="00E87880" w:rsidRDefault="001F567C" w:rsidP="00C0275D">
      <w:pPr>
        <w:pStyle w:val="ListeParagraf"/>
        <w:numPr>
          <w:ilvl w:val="0"/>
          <w:numId w:val="1"/>
        </w:numPr>
      </w:pPr>
      <w:r w:rsidRPr="00E87880">
        <w:t>Sosyal ve kültürel faaliyetler</w:t>
      </w:r>
    </w:p>
    <w:p w:rsidR="001F567C" w:rsidRPr="00E87880" w:rsidRDefault="001F567C" w:rsidP="00C0275D">
      <w:pPr>
        <w:pStyle w:val="ListeParagraf"/>
        <w:numPr>
          <w:ilvl w:val="0"/>
          <w:numId w:val="2"/>
        </w:numPr>
      </w:pPr>
      <w:r w:rsidRPr="00E87880">
        <w:t>10. Tiyatro günleri (1 Kasım / 15 Aralık)</w:t>
      </w:r>
    </w:p>
    <w:p w:rsidR="001F567C" w:rsidRPr="00E87880" w:rsidRDefault="001F567C" w:rsidP="00C0275D">
      <w:pPr>
        <w:pStyle w:val="ListeParagraf"/>
        <w:numPr>
          <w:ilvl w:val="0"/>
          <w:numId w:val="2"/>
        </w:numPr>
      </w:pPr>
      <w:r w:rsidRPr="00E87880">
        <w:t>Hastalıkta ve Sağlıkta Dolaşımın Etkisi (Yaşlı Hizmet Birimi üyelerine yönelik 25 Ekim 2013)</w:t>
      </w:r>
    </w:p>
    <w:p w:rsidR="000D2511" w:rsidRDefault="000D2511" w:rsidP="00C0275D">
      <w:pPr>
        <w:pStyle w:val="ListeParagraf"/>
        <w:numPr>
          <w:ilvl w:val="0"/>
          <w:numId w:val="1"/>
        </w:numPr>
      </w:pPr>
      <w:r>
        <w:t>Meclis üyelerine verilecek yemek daveti tarihinin belirlenmesi</w:t>
      </w:r>
    </w:p>
    <w:p w:rsidR="002816D5" w:rsidRDefault="002816D5" w:rsidP="00C0275D">
      <w:pPr>
        <w:pStyle w:val="ListeParagraf"/>
        <w:numPr>
          <w:ilvl w:val="0"/>
          <w:numId w:val="1"/>
        </w:numPr>
      </w:pPr>
      <w:r>
        <w:t>Belediye ihale, yatırım ve çalışmalar hakkında bilgilendirme</w:t>
      </w:r>
    </w:p>
    <w:p w:rsidR="000D2511" w:rsidRDefault="002816D5" w:rsidP="00C0275D">
      <w:pPr>
        <w:pStyle w:val="ListeParagraf"/>
        <w:numPr>
          <w:ilvl w:val="0"/>
          <w:numId w:val="1"/>
        </w:numPr>
      </w:pPr>
      <w:r>
        <w:t>2013 mali yılı meslek vergisi tarhiyatı</w:t>
      </w:r>
    </w:p>
    <w:p w:rsidR="001F567C" w:rsidRPr="00E87880" w:rsidRDefault="001F567C" w:rsidP="00C0275D">
      <w:pPr>
        <w:pStyle w:val="ListeParagraf"/>
        <w:numPr>
          <w:ilvl w:val="0"/>
          <w:numId w:val="1"/>
        </w:numPr>
      </w:pPr>
      <w:r w:rsidRPr="00E87880">
        <w:t>Genel Hizmet işlerinde kullanılmak üzere bir adet 55 cc motosiklet alımı (KE 643 plakalı arızalı motosiklet</w:t>
      </w:r>
      <w:r w:rsidR="00E87880" w:rsidRPr="00E87880">
        <w:t xml:space="preserve"> satın almada takas amacı ile kullanılacaktır)</w:t>
      </w:r>
    </w:p>
    <w:p w:rsidR="00E87880" w:rsidRDefault="00E87880" w:rsidP="00E87880"/>
    <w:p w:rsidR="00E87880" w:rsidRDefault="00E87880" w:rsidP="00E87880"/>
    <w:p w:rsidR="00E87880" w:rsidRPr="00E87880" w:rsidRDefault="00E87880" w:rsidP="00E87880">
      <w:pPr>
        <w:ind w:firstLine="0"/>
        <w:rPr>
          <w:b/>
        </w:rPr>
      </w:pPr>
      <w:r w:rsidRPr="00E87880">
        <w:rPr>
          <w:b/>
        </w:rPr>
        <w:t>Gündem 1: Yurtdışı ziyaretleri hakkında bilgilendirme</w:t>
      </w:r>
    </w:p>
    <w:p w:rsidR="00134EC7" w:rsidRDefault="00E87880" w:rsidP="00134EC7">
      <w:pPr>
        <w:ind w:left="2268"/>
      </w:pPr>
      <w:r>
        <w:tab/>
      </w:r>
      <w:r w:rsidR="00134EC7">
        <w:t xml:space="preserve">Belediye Başkanı Birleşik Kentler Birliğine bağlı ULG örgütünün </w:t>
      </w:r>
    </w:p>
    <w:p w:rsidR="00134EC7" w:rsidRDefault="00134EC7" w:rsidP="00134EC7">
      <w:pPr>
        <w:ind w:left="2268" w:hanging="852"/>
      </w:pPr>
      <w:r>
        <w:t xml:space="preserve">Ortadoğu grubuna yapılan üyelik başvurusunun onaylandığını ve Fas’ta yapılan </w:t>
      </w:r>
    </w:p>
    <w:p w:rsidR="001B6917" w:rsidRDefault="00134EC7" w:rsidP="00134EC7">
      <w:pPr>
        <w:ind w:left="2268" w:hanging="852"/>
      </w:pPr>
      <w:proofErr w:type="gramStart"/>
      <w:r>
        <w:t>kongreye  üye</w:t>
      </w:r>
      <w:proofErr w:type="gramEnd"/>
      <w:r>
        <w:t xml:space="preserve"> olarak Güzelyurt Belediyesini temsilen katıldığı bilgisini</w:t>
      </w:r>
      <w:r w:rsidR="001B6917">
        <w:t xml:space="preserve"> </w:t>
      </w:r>
    </w:p>
    <w:p w:rsidR="00E87880" w:rsidRDefault="001B6917" w:rsidP="001B6917">
      <w:pPr>
        <w:ind w:left="2268" w:hanging="852"/>
      </w:pPr>
      <w:r>
        <w:t xml:space="preserve">Meclise </w:t>
      </w:r>
      <w:r w:rsidR="00134EC7">
        <w:t>aktardı.</w:t>
      </w:r>
    </w:p>
    <w:p w:rsidR="00134EC7" w:rsidRDefault="00134EC7" w:rsidP="00134EC7">
      <w:pPr>
        <w:ind w:left="2268" w:hanging="852"/>
      </w:pPr>
      <w:r>
        <w:tab/>
      </w:r>
    </w:p>
    <w:p w:rsidR="00F43852" w:rsidRDefault="00F43852" w:rsidP="00810FC9"/>
    <w:p w:rsidR="00F43852" w:rsidRDefault="00F43852" w:rsidP="00810FC9"/>
    <w:p w:rsidR="00752DBA" w:rsidRPr="00C54438" w:rsidRDefault="00752DBA" w:rsidP="00752DBA">
      <w:pPr>
        <w:ind w:firstLine="0"/>
        <w:rPr>
          <w:b/>
        </w:rPr>
      </w:pPr>
      <w:r w:rsidRPr="00C54438">
        <w:rPr>
          <w:b/>
        </w:rPr>
        <w:t>Gündem 2: Sosyal ve kültürel faaliyetler</w:t>
      </w:r>
    </w:p>
    <w:p w:rsidR="00C54438" w:rsidRDefault="00C54438" w:rsidP="00733FDF">
      <w:r>
        <w:tab/>
      </w:r>
      <w:r>
        <w:tab/>
      </w:r>
      <w:r>
        <w:tab/>
        <w:t>Belediye Başkanı Ekim, Kasım, Aralık aylarında yapılması planlanan organizasyonlarla ilgili olarak Meclis üyelerini bilgilendirdi.</w:t>
      </w:r>
    </w:p>
    <w:tbl>
      <w:tblPr>
        <w:tblStyle w:val="TabloKlavuzu"/>
        <w:tblW w:w="0" w:type="auto"/>
        <w:tblInd w:w="1412" w:type="dxa"/>
        <w:tblLook w:val="04A0" w:firstRow="1" w:lastRow="0" w:firstColumn="1" w:lastColumn="0" w:noHBand="0" w:noVBand="1"/>
      </w:tblPr>
      <w:tblGrid>
        <w:gridCol w:w="7876"/>
      </w:tblGrid>
      <w:tr w:rsidR="002A3443" w:rsidRPr="0006035A" w:rsidTr="002A3443">
        <w:tc>
          <w:tcPr>
            <w:tcW w:w="9212" w:type="dxa"/>
          </w:tcPr>
          <w:p w:rsidR="002A3443" w:rsidRPr="0006035A" w:rsidRDefault="002A3443" w:rsidP="00810FC9">
            <w:pPr>
              <w:ind w:left="0" w:firstLine="0"/>
              <w:rPr>
                <w:b/>
              </w:rPr>
            </w:pPr>
          </w:p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YAŞLI HİZMET BİRİMİ ÜYELERİ İLE BAYRAMLAŞMA</w:t>
            </w:r>
          </w:p>
          <w:p w:rsidR="0006035A" w:rsidRPr="0006035A" w:rsidRDefault="0006035A" w:rsidP="00733FDF">
            <w:pPr>
              <w:rPr>
                <w:rFonts w:ascii="Tahoma" w:hAnsi="Tahoma" w:cs="Tahoma"/>
              </w:rPr>
            </w:pPr>
          </w:p>
          <w:p w:rsidR="0006035A" w:rsidRPr="0006035A" w:rsidRDefault="0006035A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Pr="0006035A">
              <w:rPr>
                <w:rFonts w:ascii="Tahoma" w:hAnsi="Tahoma" w:cs="Tahoma"/>
              </w:rPr>
              <w:t>Tarih</w:t>
            </w:r>
            <w:r w:rsidRPr="0006035A">
              <w:rPr>
                <w:rFonts w:ascii="Tahoma" w:hAnsi="Tahoma" w:cs="Tahoma"/>
              </w:rPr>
              <w:tab/>
            </w:r>
            <w:r w:rsidRPr="0006035A">
              <w:rPr>
                <w:rFonts w:ascii="Tahoma" w:hAnsi="Tahoma" w:cs="Tahoma"/>
              </w:rPr>
              <w:tab/>
              <w:t>:1 Ekim / 14 Ekim</w:t>
            </w:r>
          </w:p>
          <w:p w:rsidR="0006035A" w:rsidRPr="0006035A" w:rsidRDefault="0006035A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Pr="0006035A">
              <w:rPr>
                <w:rFonts w:ascii="Tahoma" w:hAnsi="Tahoma" w:cs="Tahoma"/>
              </w:rPr>
              <w:t>Evde ziyaret yöntemi ile</w:t>
            </w:r>
          </w:p>
          <w:p w:rsidR="0006035A" w:rsidRPr="0006035A" w:rsidRDefault="0006035A" w:rsidP="00733FDF">
            <w:pPr>
              <w:ind w:left="0" w:firstLine="0"/>
              <w:rPr>
                <w:rFonts w:ascii="Tahoma" w:hAnsi="Tahoma" w:cs="Tahoma"/>
              </w:rPr>
            </w:pPr>
          </w:p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BAYRAM KARTI DAĞITIMI</w:t>
            </w:r>
          </w:p>
          <w:p w:rsidR="0006035A" w:rsidRPr="0006035A" w:rsidRDefault="0006035A" w:rsidP="00733FDF">
            <w:pPr>
              <w:pStyle w:val="ListeParagraf"/>
              <w:rPr>
                <w:rFonts w:ascii="Tahoma" w:hAnsi="Tahoma" w:cs="Tahoma"/>
              </w:rPr>
            </w:pPr>
          </w:p>
          <w:p w:rsidR="0006035A" w:rsidRPr="00733FDF" w:rsidRDefault="0006035A" w:rsidP="00733FDF">
            <w:pPr>
              <w:pStyle w:val="ListeParagraf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Tarih</w:t>
            </w:r>
            <w:r w:rsidRPr="0006035A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>Tarih</w:t>
            </w:r>
            <w:r w:rsidRPr="0006035A">
              <w:rPr>
                <w:rFonts w:ascii="Tahoma" w:hAnsi="Tahoma" w:cs="Tahoma"/>
              </w:rPr>
              <w:t>:1 Ekim / 14 Ekim 2013</w:t>
            </w:r>
          </w:p>
          <w:p w:rsidR="0006035A" w:rsidRPr="0006035A" w:rsidRDefault="0006035A" w:rsidP="00733FDF">
            <w:pPr>
              <w:ind w:left="0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</w:t>
            </w:r>
            <w:r w:rsidR="00733FDF">
              <w:rPr>
                <w:rFonts w:ascii="Tahoma" w:hAnsi="Tahoma" w:cs="Tahom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ahoma" w:hAnsi="Tahoma" w:cs="Tahoma"/>
                <w:sz w:val="28"/>
                <w:szCs w:val="28"/>
              </w:rPr>
              <w:t>(</w:t>
            </w:r>
            <w:proofErr w:type="gramEnd"/>
            <w:r w:rsidRPr="002322B7">
              <w:rPr>
                <w:rFonts w:ascii="Tahoma" w:hAnsi="Tahoma" w:cs="Tahoma"/>
                <w:sz w:val="28"/>
                <w:szCs w:val="28"/>
              </w:rPr>
              <w:t>Belediye sınırları içerisinde tüm konut ve işyerlerine</w:t>
            </w:r>
          </w:p>
          <w:p w:rsidR="0006035A" w:rsidRPr="00733FDF" w:rsidRDefault="0006035A" w:rsidP="00733FDF">
            <w:pPr>
              <w:pStyle w:val="ListeParagraf"/>
              <w:rPr>
                <w:rFonts w:ascii="Tahoma" w:hAnsi="Tahoma" w:cs="Tahoma"/>
              </w:rPr>
            </w:pPr>
            <w:proofErr w:type="gramStart"/>
            <w:r w:rsidRPr="0006035A">
              <w:rPr>
                <w:rFonts w:ascii="Tahoma" w:hAnsi="Tahoma" w:cs="Tahoma"/>
              </w:rPr>
              <w:t>(</w:t>
            </w:r>
            <w:proofErr w:type="gramEnd"/>
            <w:r w:rsidRPr="0006035A">
              <w:rPr>
                <w:rFonts w:ascii="Tahoma" w:hAnsi="Tahoma" w:cs="Tahoma"/>
              </w:rPr>
              <w:t>Be</w:t>
            </w:r>
          </w:p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BAYRAMLAŞMA: Belediye personeli ile</w:t>
            </w:r>
          </w:p>
          <w:p w:rsidR="0006035A" w:rsidRPr="0006035A" w:rsidRDefault="0006035A" w:rsidP="00733FDF">
            <w:pPr>
              <w:rPr>
                <w:rFonts w:ascii="Tahoma" w:hAnsi="Tahoma" w:cs="Tahoma"/>
              </w:rPr>
            </w:pP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          </w:t>
            </w:r>
            <w:r w:rsidR="0006035A" w:rsidRPr="0006035A">
              <w:rPr>
                <w:rFonts w:ascii="Tahoma" w:hAnsi="Tahoma" w:cs="Tahoma"/>
              </w:rPr>
              <w:t>Tarih</w:t>
            </w:r>
            <w:r w:rsidR="0006035A" w:rsidRPr="0006035A">
              <w:rPr>
                <w:rFonts w:ascii="Tahoma" w:hAnsi="Tahoma" w:cs="Tahoma"/>
              </w:rPr>
              <w:tab/>
              <w:t>:14 Ekim</w:t>
            </w: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06035A" w:rsidRPr="0006035A">
              <w:rPr>
                <w:rFonts w:ascii="Tahoma" w:hAnsi="Tahoma" w:cs="Tahoma"/>
              </w:rPr>
              <w:t>Saat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  <w:t>:12.00</w:t>
            </w:r>
          </w:p>
          <w:p w:rsidR="0006035A" w:rsidRPr="00733FDF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06035A" w:rsidRPr="0006035A">
              <w:rPr>
                <w:rFonts w:ascii="Tahoma" w:hAnsi="Tahoma" w:cs="Tahoma"/>
              </w:rPr>
              <w:t>Yer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  <w:t>:Merkez Bina</w:t>
            </w:r>
            <w:r w:rsidR="00A96503">
              <w:rPr>
                <w:rFonts w:ascii="Tahoma" w:hAnsi="Tahoma" w:cs="Tahoma"/>
                <w:noProof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32" type="#_x0000_t105" style="position:absolute;left:0;text-align:left;margin-left:177.55pt;margin-top:478.25pt;width:118.2pt;height:18.6pt;z-index:251665408;mso-position-horizontal-relative:text;mso-position-vertical-relative:text"/>
              </w:pict>
            </w:r>
          </w:p>
          <w:p w:rsidR="0006035A" w:rsidRPr="0006035A" w:rsidRDefault="0006035A" w:rsidP="00733FDF"/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MECLİS ÜYELERİ VE EŞLERİNE VERİLECEK YEMEK</w:t>
            </w:r>
          </w:p>
          <w:p w:rsidR="0006035A" w:rsidRPr="0006035A" w:rsidRDefault="0006035A" w:rsidP="00733FDF">
            <w:pPr>
              <w:pStyle w:val="ListeParagraf"/>
              <w:rPr>
                <w:rFonts w:ascii="Tahoma" w:hAnsi="Tahoma" w:cs="Tahoma"/>
              </w:rPr>
            </w:pPr>
          </w:p>
          <w:p w:rsidR="0006035A" w:rsidRPr="0006035A" w:rsidRDefault="00733FDF" w:rsidP="00733FDF">
            <w:pPr>
              <w:pStyle w:val="ListeParagra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Tarih</w:t>
            </w:r>
            <w:r>
              <w:rPr>
                <w:rFonts w:ascii="Tahoma" w:hAnsi="Tahoma" w:cs="Tahoma"/>
              </w:rPr>
              <w:tab/>
            </w:r>
            <w:proofErr w:type="gramStart"/>
            <w:r>
              <w:rPr>
                <w:rFonts w:ascii="Tahoma" w:hAnsi="Tahoma" w:cs="Tahoma"/>
              </w:rPr>
              <w:t xml:space="preserve">Tarih  </w:t>
            </w:r>
            <w:r w:rsidR="0006035A" w:rsidRPr="0006035A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>14</w:t>
            </w:r>
            <w:proofErr w:type="gramEnd"/>
            <w:r>
              <w:rPr>
                <w:rFonts w:ascii="Tahoma" w:hAnsi="Tahoma" w:cs="Tahoma"/>
              </w:rPr>
              <w:t xml:space="preserve"> Ekim 2013</w:t>
            </w:r>
          </w:p>
          <w:p w:rsidR="0006035A" w:rsidRPr="0006035A" w:rsidRDefault="0006035A" w:rsidP="00733FDF">
            <w:pPr>
              <w:pStyle w:val="ListeParagraf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Yer</w:t>
            </w:r>
            <w:r w:rsidRPr="0006035A">
              <w:rPr>
                <w:rFonts w:ascii="Tahoma" w:hAnsi="Tahoma" w:cs="Tahoma"/>
              </w:rPr>
              <w:tab/>
            </w:r>
            <w:r w:rsidR="00733FDF">
              <w:rPr>
                <w:rFonts w:ascii="Tahoma" w:hAnsi="Tahoma" w:cs="Tahoma"/>
              </w:rPr>
              <w:t>Yer</w:t>
            </w:r>
            <w:r w:rsidRPr="0006035A">
              <w:rPr>
                <w:rFonts w:ascii="Tahoma" w:hAnsi="Tahoma" w:cs="Tahoma"/>
              </w:rPr>
              <w:tab/>
              <w:t>:</w:t>
            </w:r>
            <w:r w:rsidR="00733FDF">
              <w:rPr>
                <w:rFonts w:ascii="Tahoma" w:hAnsi="Tahoma" w:cs="Tahoma"/>
              </w:rPr>
              <w:t xml:space="preserve">Mardinli </w:t>
            </w:r>
            <w:proofErr w:type="spellStart"/>
            <w:r w:rsidR="00733FDF">
              <w:rPr>
                <w:rFonts w:ascii="Tahoma" w:hAnsi="Tahoma" w:cs="Tahoma"/>
              </w:rPr>
              <w:t>Restorant</w:t>
            </w:r>
            <w:proofErr w:type="spellEnd"/>
          </w:p>
          <w:p w:rsidR="0006035A" w:rsidRPr="0006035A" w:rsidRDefault="0006035A" w:rsidP="00733FDF">
            <w:pPr>
              <w:pStyle w:val="ListeParagraf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Saat</w:t>
            </w:r>
            <w:r w:rsidRPr="0006035A">
              <w:rPr>
                <w:rFonts w:ascii="Tahoma" w:hAnsi="Tahoma" w:cs="Tahoma"/>
              </w:rPr>
              <w:tab/>
            </w:r>
            <w:r w:rsidR="00733FDF">
              <w:rPr>
                <w:rFonts w:ascii="Tahoma" w:hAnsi="Tahoma" w:cs="Tahoma"/>
              </w:rPr>
              <w:t>Saat</w:t>
            </w:r>
            <w:r w:rsidRPr="0006035A">
              <w:rPr>
                <w:rFonts w:ascii="Tahoma" w:hAnsi="Tahoma" w:cs="Tahoma"/>
              </w:rPr>
              <w:tab/>
              <w:t>:</w:t>
            </w:r>
            <w:r w:rsidR="00733FDF">
              <w:rPr>
                <w:rFonts w:ascii="Tahoma" w:hAnsi="Tahoma" w:cs="Tahoma"/>
              </w:rPr>
              <w:t>19.</w:t>
            </w:r>
            <w:r w:rsidR="002C77B0">
              <w:rPr>
                <w:rFonts w:ascii="Tahoma" w:hAnsi="Tahoma" w:cs="Tahoma"/>
              </w:rPr>
              <w:t>3</w:t>
            </w:r>
            <w:r w:rsidR="00733FDF">
              <w:rPr>
                <w:rFonts w:ascii="Tahoma" w:hAnsi="Tahoma" w:cs="Tahoma"/>
              </w:rPr>
              <w:t>0</w:t>
            </w:r>
          </w:p>
          <w:p w:rsidR="0006035A" w:rsidRPr="0006035A" w:rsidRDefault="0006035A" w:rsidP="00733FDF">
            <w:pPr>
              <w:ind w:left="0" w:firstLine="0"/>
              <w:rPr>
                <w:rFonts w:ascii="Tahoma" w:hAnsi="Tahoma" w:cs="Tahoma"/>
              </w:rPr>
            </w:pPr>
          </w:p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 xml:space="preserve">“HASTALIKTA VE SAĞLIKTA DOLAŞIMIN ETKİSİ” KONULU SEMİNER </w:t>
            </w:r>
          </w:p>
          <w:p w:rsidR="0006035A" w:rsidRPr="0006035A" w:rsidRDefault="0006035A" w:rsidP="00733FDF">
            <w:pPr>
              <w:rPr>
                <w:rFonts w:ascii="Tahoma" w:hAnsi="Tahoma" w:cs="Tahoma"/>
              </w:rPr>
            </w:pP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06035A" w:rsidRPr="0006035A">
              <w:rPr>
                <w:rFonts w:ascii="Tahoma" w:hAnsi="Tahoma" w:cs="Tahoma"/>
              </w:rPr>
              <w:t>Tarih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  <w:t>:25 Ekim 2013 Cuma</w:t>
            </w: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06035A" w:rsidRPr="0006035A">
              <w:rPr>
                <w:rFonts w:ascii="Tahoma" w:hAnsi="Tahoma" w:cs="Tahoma"/>
              </w:rPr>
              <w:t>Saat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  <w:t>:14.00</w:t>
            </w: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06035A" w:rsidRPr="0006035A">
              <w:rPr>
                <w:rFonts w:ascii="Tahoma" w:hAnsi="Tahoma" w:cs="Tahoma"/>
              </w:rPr>
              <w:t>Yer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  <w:t>:Güzelyurt AKM</w:t>
            </w:r>
          </w:p>
          <w:p w:rsidR="0006035A" w:rsidRPr="0006035A" w:rsidRDefault="0006035A" w:rsidP="00733FDF">
            <w:pPr>
              <w:ind w:firstLine="708"/>
              <w:rPr>
                <w:rFonts w:ascii="Tahoma" w:hAnsi="Tahoma" w:cs="Tahoma"/>
              </w:rPr>
            </w:pPr>
          </w:p>
          <w:p w:rsidR="0006035A" w:rsidRPr="0006035A" w:rsidRDefault="0006035A" w:rsidP="00733FDF">
            <w:pPr>
              <w:ind w:left="0" w:firstLine="0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ab/>
              <w:t>(Yaşlı Hizmet Birimi üyelerine yönelik)</w:t>
            </w:r>
          </w:p>
          <w:p w:rsidR="0006035A" w:rsidRPr="00733FDF" w:rsidRDefault="0006035A" w:rsidP="00733FDF">
            <w:pPr>
              <w:ind w:left="0" w:firstLine="0"/>
              <w:rPr>
                <w:rFonts w:ascii="Tahoma" w:hAnsi="Tahoma" w:cs="Tahoma"/>
              </w:rPr>
            </w:pPr>
          </w:p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10. TİYATRO GÜNLERİ:</w:t>
            </w:r>
          </w:p>
          <w:p w:rsidR="0006035A" w:rsidRPr="0006035A" w:rsidRDefault="0006035A" w:rsidP="00733FDF">
            <w:pPr>
              <w:rPr>
                <w:rFonts w:ascii="Tahoma" w:hAnsi="Tahoma" w:cs="Tahoma"/>
              </w:rPr>
            </w:pP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06035A" w:rsidRPr="0006035A">
              <w:rPr>
                <w:rFonts w:ascii="Tahoma" w:hAnsi="Tahoma" w:cs="Tahoma"/>
              </w:rPr>
              <w:t>Tarih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  <w:t>: 1 Kasım – 22 Aralık 2013</w:t>
            </w:r>
          </w:p>
          <w:p w:rsidR="0006035A" w:rsidRPr="0006035A" w:rsidRDefault="0006035A" w:rsidP="00733FDF">
            <w:pPr>
              <w:ind w:left="708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Yer</w:t>
            </w:r>
            <w:r w:rsidRPr="0006035A">
              <w:rPr>
                <w:rFonts w:ascii="Tahoma" w:hAnsi="Tahoma" w:cs="Tahoma"/>
              </w:rPr>
              <w:tab/>
            </w:r>
            <w:r w:rsidRPr="0006035A">
              <w:rPr>
                <w:rFonts w:ascii="Tahoma" w:hAnsi="Tahoma" w:cs="Tahoma"/>
              </w:rPr>
              <w:tab/>
            </w:r>
            <w:r w:rsidRPr="0006035A">
              <w:rPr>
                <w:rFonts w:ascii="Tahoma" w:hAnsi="Tahoma" w:cs="Tahoma"/>
              </w:rPr>
              <w:tab/>
              <w:t xml:space="preserve">: Güzelyurt AKM                                                                </w:t>
            </w:r>
          </w:p>
          <w:p w:rsidR="0006035A" w:rsidRPr="0006035A" w:rsidRDefault="0006035A" w:rsidP="00733FDF">
            <w:pPr>
              <w:ind w:left="708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 xml:space="preserve">Oyun </w:t>
            </w:r>
            <w:r w:rsidR="00733FDF">
              <w:rPr>
                <w:rFonts w:ascii="Tahoma" w:hAnsi="Tahoma" w:cs="Tahoma"/>
              </w:rPr>
              <w:t xml:space="preserve">            </w:t>
            </w:r>
            <w:proofErr w:type="spellStart"/>
            <w:r w:rsidR="00F834B0">
              <w:rPr>
                <w:rFonts w:ascii="Tahoma" w:hAnsi="Tahoma" w:cs="Tahoma"/>
              </w:rPr>
              <w:t>Oyun</w:t>
            </w:r>
            <w:proofErr w:type="spellEnd"/>
            <w:r w:rsidR="00F834B0">
              <w:rPr>
                <w:rFonts w:ascii="Tahoma" w:hAnsi="Tahoma" w:cs="Tahoma"/>
              </w:rPr>
              <w:t xml:space="preserve"> </w:t>
            </w:r>
            <w:r w:rsidRPr="0006035A">
              <w:rPr>
                <w:rFonts w:ascii="Tahoma" w:hAnsi="Tahoma" w:cs="Tahoma"/>
              </w:rPr>
              <w:t>Sayısı</w:t>
            </w:r>
            <w:r w:rsidRPr="0006035A">
              <w:rPr>
                <w:rFonts w:ascii="Tahoma" w:hAnsi="Tahoma" w:cs="Tahoma"/>
              </w:rPr>
              <w:tab/>
              <w:t>: 10</w:t>
            </w: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="0006035A" w:rsidRPr="0006035A">
              <w:rPr>
                <w:rFonts w:ascii="Tahoma" w:hAnsi="Tahoma" w:cs="Tahoma"/>
              </w:rPr>
              <w:t>Seans Sayısı</w:t>
            </w:r>
            <w:r w:rsidR="0006035A" w:rsidRPr="0006035A">
              <w:rPr>
                <w:rFonts w:ascii="Tahoma" w:hAnsi="Tahoma" w:cs="Tahoma"/>
              </w:rPr>
              <w:tab/>
              <w:t>:14</w:t>
            </w:r>
          </w:p>
          <w:p w:rsidR="0006035A" w:rsidRPr="0006035A" w:rsidRDefault="0006035A" w:rsidP="00733FDF">
            <w:pPr>
              <w:ind w:firstLine="708"/>
              <w:rPr>
                <w:rFonts w:ascii="Tahoma" w:hAnsi="Tahoma" w:cs="Tahoma"/>
              </w:rPr>
            </w:pPr>
          </w:p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ANIT ZEYTİN AĞAÇLARI KOŞUSU</w:t>
            </w:r>
          </w:p>
          <w:p w:rsidR="0006035A" w:rsidRPr="0006035A" w:rsidRDefault="0006035A" w:rsidP="00733FDF">
            <w:pPr>
              <w:rPr>
                <w:rFonts w:ascii="Tahoma" w:hAnsi="Tahoma" w:cs="Tahoma"/>
              </w:rPr>
            </w:pP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="0006035A" w:rsidRPr="0006035A">
              <w:rPr>
                <w:rFonts w:ascii="Tahoma" w:hAnsi="Tahoma" w:cs="Tahoma"/>
              </w:rPr>
              <w:t>Tarih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 xml:space="preserve">          </w:t>
            </w:r>
            <w:r w:rsidR="0006035A" w:rsidRPr="0006035A">
              <w:rPr>
                <w:rFonts w:ascii="Tahoma" w:hAnsi="Tahoma" w:cs="Tahoma"/>
              </w:rPr>
              <w:t>:2 Kasım 2013 Cumartesi</w:t>
            </w:r>
          </w:p>
          <w:p w:rsidR="0006035A" w:rsidRPr="0006035A" w:rsidRDefault="00733FDF" w:rsidP="00733F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</w:t>
            </w:r>
            <w:r w:rsidR="0006035A" w:rsidRPr="0006035A">
              <w:rPr>
                <w:rFonts w:ascii="Tahoma" w:hAnsi="Tahoma" w:cs="Tahoma"/>
              </w:rPr>
              <w:t>Yer</w:t>
            </w:r>
            <w:r w:rsidR="0006035A" w:rsidRPr="0006035A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 xml:space="preserve"> </w:t>
            </w:r>
            <w:r w:rsidR="0006035A" w:rsidRPr="0006035A">
              <w:rPr>
                <w:rFonts w:ascii="Tahoma" w:hAnsi="Tahoma" w:cs="Tahoma"/>
              </w:rPr>
              <w:tab/>
              <w:t>:ODTÜ KK Kampusu</w:t>
            </w:r>
          </w:p>
          <w:p w:rsidR="0006035A" w:rsidRPr="0006035A" w:rsidRDefault="00733FDF" w:rsidP="00733FDF">
            <w:pPr>
              <w:ind w:left="0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</w:t>
            </w:r>
            <w:r w:rsidR="0006035A" w:rsidRPr="0006035A">
              <w:rPr>
                <w:rFonts w:ascii="Tahoma" w:hAnsi="Tahoma" w:cs="Tahoma"/>
              </w:rPr>
              <w:t>Saat</w:t>
            </w:r>
            <w:r w:rsidR="0006035A" w:rsidRPr="0006035A">
              <w:rPr>
                <w:rFonts w:ascii="Tahoma" w:hAnsi="Tahoma" w:cs="Tahoma"/>
              </w:rPr>
              <w:tab/>
            </w:r>
            <w:r w:rsidR="0006035A" w:rsidRPr="0006035A">
              <w:rPr>
                <w:rFonts w:ascii="Tahoma" w:hAnsi="Tahoma" w:cs="Tahoma"/>
              </w:rPr>
              <w:tab/>
              <w:t>:14.00</w:t>
            </w:r>
          </w:p>
          <w:p w:rsidR="0006035A" w:rsidRDefault="0006035A" w:rsidP="00733FDF">
            <w:pPr>
              <w:ind w:left="0" w:firstLine="0"/>
              <w:rPr>
                <w:rFonts w:ascii="Tahoma" w:hAnsi="Tahoma" w:cs="Tahoma"/>
              </w:rPr>
            </w:pPr>
          </w:p>
          <w:p w:rsidR="002C77B0" w:rsidRDefault="002C77B0" w:rsidP="002C77B0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ÇEVRE DUYARLILIĞI GÜNÜ</w:t>
            </w:r>
          </w:p>
          <w:p w:rsidR="002C77B0" w:rsidRDefault="002C77B0" w:rsidP="002C77B0">
            <w:pPr>
              <w:pStyle w:val="ListeParagraf"/>
              <w:ind w:left="720" w:firstLine="0"/>
              <w:rPr>
                <w:rFonts w:ascii="Tahoma" w:hAnsi="Tahoma" w:cs="Tahoma"/>
              </w:rPr>
            </w:pPr>
          </w:p>
          <w:p w:rsidR="002C77B0" w:rsidRDefault="002C77B0" w:rsidP="002C77B0">
            <w:pPr>
              <w:pStyle w:val="ListeParagraf"/>
              <w:ind w:left="720" w:firstLine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Tarih            :22</w:t>
            </w:r>
            <w:proofErr w:type="gramEnd"/>
            <w:r>
              <w:rPr>
                <w:rFonts w:ascii="Tahoma" w:hAnsi="Tahoma" w:cs="Tahoma"/>
              </w:rPr>
              <w:t xml:space="preserve"> Kasım 2013 Cuma</w:t>
            </w:r>
          </w:p>
          <w:p w:rsidR="002C77B0" w:rsidRDefault="002C77B0" w:rsidP="002C77B0">
            <w:pPr>
              <w:pStyle w:val="ListeParagraf"/>
              <w:ind w:left="720" w:firstLine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Yer               :Güzelyurt</w:t>
            </w:r>
            <w:proofErr w:type="gramEnd"/>
          </w:p>
          <w:p w:rsidR="002C77B0" w:rsidRDefault="002C77B0" w:rsidP="002C77B0">
            <w:pPr>
              <w:pStyle w:val="ListeParagraf"/>
              <w:ind w:left="720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Saat             :</w:t>
            </w:r>
            <w:r w:rsidR="005674C1">
              <w:rPr>
                <w:rFonts w:ascii="Tahoma" w:hAnsi="Tahoma" w:cs="Tahoma"/>
              </w:rPr>
              <w:t>09.00</w:t>
            </w:r>
          </w:p>
          <w:p w:rsidR="002C77B0" w:rsidRPr="002C77B0" w:rsidRDefault="002C77B0" w:rsidP="002C77B0">
            <w:pPr>
              <w:pStyle w:val="ListeParagraf"/>
              <w:ind w:left="720" w:firstLine="0"/>
              <w:rPr>
                <w:rFonts w:ascii="Tahoma" w:hAnsi="Tahoma" w:cs="Tahoma"/>
              </w:rPr>
            </w:pPr>
          </w:p>
          <w:p w:rsidR="0006035A" w:rsidRPr="0006035A" w:rsidRDefault="0006035A" w:rsidP="00733FDF">
            <w:pPr>
              <w:pStyle w:val="ListeParagraf"/>
              <w:numPr>
                <w:ilvl w:val="0"/>
                <w:numId w:val="5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YENİ YIL ÇALIŞMALARI</w:t>
            </w:r>
          </w:p>
          <w:p w:rsidR="0006035A" w:rsidRPr="0006035A" w:rsidRDefault="0006035A" w:rsidP="0006035A">
            <w:pPr>
              <w:pStyle w:val="ListeParagraf"/>
              <w:rPr>
                <w:rFonts w:ascii="Tahoma" w:hAnsi="Tahoma" w:cs="Tahoma"/>
              </w:rPr>
            </w:pPr>
          </w:p>
          <w:p w:rsidR="0006035A" w:rsidRPr="0006035A" w:rsidRDefault="0006035A" w:rsidP="0006035A">
            <w:pPr>
              <w:pStyle w:val="ListeParagraf"/>
              <w:numPr>
                <w:ilvl w:val="0"/>
                <w:numId w:val="6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Fakir öğrencilere kıyafet yardımı (</w:t>
            </w:r>
            <w:proofErr w:type="gramStart"/>
            <w:r w:rsidRPr="0006035A">
              <w:rPr>
                <w:rFonts w:ascii="Tahoma" w:hAnsi="Tahoma" w:cs="Tahoma"/>
              </w:rPr>
              <w:t>sponsor</w:t>
            </w:r>
            <w:proofErr w:type="gramEnd"/>
            <w:r w:rsidRPr="0006035A">
              <w:rPr>
                <w:rFonts w:ascii="Tahoma" w:hAnsi="Tahoma" w:cs="Tahoma"/>
              </w:rPr>
              <w:t xml:space="preserve"> bulmak sureti ile)</w:t>
            </w:r>
          </w:p>
          <w:p w:rsidR="0006035A" w:rsidRPr="0006035A" w:rsidRDefault="0006035A" w:rsidP="0006035A">
            <w:pPr>
              <w:pStyle w:val="ListeParagraf"/>
              <w:numPr>
                <w:ilvl w:val="0"/>
                <w:numId w:val="6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Okul ziyaretleri (</w:t>
            </w:r>
            <w:proofErr w:type="spellStart"/>
            <w:r w:rsidRPr="0006035A">
              <w:rPr>
                <w:rFonts w:ascii="Tahoma" w:hAnsi="Tahoma" w:cs="Tahoma"/>
              </w:rPr>
              <w:t>noel</w:t>
            </w:r>
            <w:proofErr w:type="spellEnd"/>
            <w:r w:rsidRPr="0006035A">
              <w:rPr>
                <w:rFonts w:ascii="Tahoma" w:hAnsi="Tahoma" w:cs="Tahoma"/>
              </w:rPr>
              <w:t xml:space="preserve"> baba eşliğinde okulların ziyaret edilmesi)</w:t>
            </w:r>
          </w:p>
          <w:p w:rsidR="0006035A" w:rsidRPr="0006035A" w:rsidRDefault="0006035A" w:rsidP="0006035A">
            <w:pPr>
              <w:pStyle w:val="ListeParagraf"/>
              <w:numPr>
                <w:ilvl w:val="0"/>
                <w:numId w:val="6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Yaşlı Hizmet Birimi üyelerine evde bakım hizmeti (kuaför) verilmesi ve ekipler tarafından evde ziyaret edilmek sureti ile hediye takdimi yapılması</w:t>
            </w:r>
          </w:p>
          <w:p w:rsidR="0006035A" w:rsidRPr="0006035A" w:rsidRDefault="0006035A" w:rsidP="0006035A">
            <w:pPr>
              <w:pStyle w:val="ListeParagraf"/>
              <w:numPr>
                <w:ilvl w:val="0"/>
                <w:numId w:val="6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 xml:space="preserve">Sosyal yardım maaşı alan vatandaşlara iaşe yardımı </w:t>
            </w:r>
            <w:r w:rsidRPr="0006035A">
              <w:rPr>
                <w:rFonts w:ascii="Tahoma" w:hAnsi="Tahoma" w:cs="Tahoma"/>
              </w:rPr>
              <w:lastRenderedPageBreak/>
              <w:t>yapılması</w:t>
            </w:r>
          </w:p>
          <w:p w:rsidR="0006035A" w:rsidRPr="0006035A" w:rsidRDefault="0006035A" w:rsidP="0006035A">
            <w:pPr>
              <w:pStyle w:val="ListeParagraf"/>
              <w:numPr>
                <w:ilvl w:val="0"/>
                <w:numId w:val="6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Personel ve meclis üyelerinin katılımı yeni yıl yemeği düzenlenmesi</w:t>
            </w:r>
          </w:p>
          <w:p w:rsidR="0006035A" w:rsidRPr="0006035A" w:rsidRDefault="0006035A" w:rsidP="0006035A">
            <w:pPr>
              <w:pStyle w:val="ListeParagraf"/>
              <w:numPr>
                <w:ilvl w:val="0"/>
                <w:numId w:val="6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>Kent meydan ve çemberlerinin güne uygun olarak süslenmesi</w:t>
            </w:r>
          </w:p>
          <w:p w:rsidR="0006035A" w:rsidRPr="0006035A" w:rsidRDefault="0006035A" w:rsidP="0006035A">
            <w:pPr>
              <w:pStyle w:val="ListeParagraf"/>
              <w:numPr>
                <w:ilvl w:val="0"/>
                <w:numId w:val="6"/>
              </w:numPr>
              <w:contextualSpacing/>
              <w:jc w:val="left"/>
              <w:rPr>
                <w:rFonts w:ascii="Tahoma" w:hAnsi="Tahoma" w:cs="Tahoma"/>
              </w:rPr>
            </w:pPr>
            <w:r w:rsidRPr="0006035A">
              <w:rPr>
                <w:rFonts w:ascii="Tahoma" w:hAnsi="Tahoma" w:cs="Tahoma"/>
              </w:rPr>
              <w:t xml:space="preserve">Belediye hizmet dergisi ve gazetesi çıkarılıp halka dağıtımının sağlanması </w:t>
            </w:r>
          </w:p>
          <w:p w:rsidR="002A3443" w:rsidRPr="0006035A" w:rsidRDefault="002A3443" w:rsidP="00810FC9">
            <w:pPr>
              <w:ind w:left="0" w:firstLine="0"/>
              <w:rPr>
                <w:b/>
              </w:rPr>
            </w:pPr>
          </w:p>
        </w:tc>
      </w:tr>
    </w:tbl>
    <w:p w:rsidR="00C54438" w:rsidRPr="00733FDF" w:rsidRDefault="00C54438" w:rsidP="009E2D65">
      <w:pPr>
        <w:ind w:left="0" w:firstLine="0"/>
        <w:rPr>
          <w:b/>
        </w:rPr>
      </w:pPr>
    </w:p>
    <w:p w:rsidR="00C54438" w:rsidRDefault="00C54438" w:rsidP="007328AC">
      <w:pPr>
        <w:pStyle w:val="GvdeMetni"/>
        <w:rPr>
          <w:b/>
          <w:szCs w:val="24"/>
        </w:rPr>
      </w:pPr>
    </w:p>
    <w:p w:rsidR="009E2D65" w:rsidRDefault="009E2D65" w:rsidP="007328AC">
      <w:pPr>
        <w:pStyle w:val="GvdeMetni"/>
        <w:rPr>
          <w:b/>
          <w:szCs w:val="24"/>
        </w:rPr>
      </w:pPr>
    </w:p>
    <w:p w:rsidR="00C54438" w:rsidRPr="00C54438" w:rsidRDefault="00C54438" w:rsidP="007328AC">
      <w:pPr>
        <w:pStyle w:val="GvdeMetni"/>
        <w:rPr>
          <w:b/>
          <w:szCs w:val="24"/>
        </w:rPr>
      </w:pPr>
      <w:proofErr w:type="spellStart"/>
      <w:proofErr w:type="gramStart"/>
      <w:r w:rsidRPr="00C54438">
        <w:rPr>
          <w:b/>
          <w:szCs w:val="24"/>
        </w:rPr>
        <w:t>Karar</w:t>
      </w:r>
      <w:proofErr w:type="spellEnd"/>
      <w:r w:rsidRPr="00C54438"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 w:rsidR="009B4201">
        <w:rPr>
          <w:b/>
          <w:szCs w:val="24"/>
        </w:rPr>
        <w:tab/>
      </w:r>
      <w:r w:rsidR="009B4201">
        <w:rPr>
          <w:b/>
          <w:szCs w:val="24"/>
        </w:rPr>
        <w:tab/>
      </w:r>
      <w:proofErr w:type="spellStart"/>
      <w:proofErr w:type="gramStart"/>
      <w:r w:rsidR="009B4201">
        <w:rPr>
          <w:b/>
          <w:szCs w:val="24"/>
        </w:rPr>
        <w:t>Güzelyurt</w:t>
      </w:r>
      <w:proofErr w:type="spellEnd"/>
      <w:r w:rsidR="009B4201">
        <w:rPr>
          <w:b/>
          <w:szCs w:val="24"/>
        </w:rPr>
        <w:t xml:space="preserve">  </w:t>
      </w:r>
      <w:proofErr w:type="spellStart"/>
      <w:r w:rsidR="009B4201">
        <w:rPr>
          <w:b/>
          <w:szCs w:val="24"/>
        </w:rPr>
        <w:t>Belediyesi</w:t>
      </w:r>
      <w:proofErr w:type="spellEnd"/>
      <w:proofErr w:type="gramEnd"/>
      <w:r w:rsidR="009B4201">
        <w:rPr>
          <w:b/>
          <w:szCs w:val="24"/>
        </w:rPr>
        <w:t xml:space="preserve"> </w:t>
      </w:r>
      <w:proofErr w:type="spellStart"/>
      <w:r w:rsidR="009B4201">
        <w:rPr>
          <w:b/>
          <w:szCs w:val="24"/>
        </w:rPr>
        <w:t>Meclisi</w:t>
      </w:r>
      <w:proofErr w:type="spellEnd"/>
      <w:r w:rsidR="009B4201">
        <w:rPr>
          <w:b/>
          <w:szCs w:val="24"/>
        </w:rPr>
        <w:t xml:space="preserve">; </w:t>
      </w:r>
      <w:proofErr w:type="spellStart"/>
      <w:r w:rsidR="009B4201">
        <w:rPr>
          <w:b/>
          <w:szCs w:val="24"/>
        </w:rPr>
        <w:t>Ekim</w:t>
      </w:r>
      <w:proofErr w:type="spellEnd"/>
      <w:r w:rsidR="009B4201">
        <w:rPr>
          <w:b/>
          <w:szCs w:val="24"/>
        </w:rPr>
        <w:t xml:space="preserve">, </w:t>
      </w:r>
      <w:proofErr w:type="spellStart"/>
      <w:r w:rsidR="009B4201">
        <w:rPr>
          <w:b/>
          <w:szCs w:val="24"/>
        </w:rPr>
        <w:t>Kasım</w:t>
      </w:r>
      <w:proofErr w:type="spellEnd"/>
      <w:r w:rsidR="009B4201">
        <w:rPr>
          <w:b/>
          <w:szCs w:val="24"/>
        </w:rPr>
        <w:t xml:space="preserve">, </w:t>
      </w:r>
      <w:proofErr w:type="spellStart"/>
      <w:r w:rsidR="009B4201">
        <w:rPr>
          <w:b/>
          <w:szCs w:val="24"/>
        </w:rPr>
        <w:t>Aralık</w:t>
      </w:r>
      <w:proofErr w:type="spellEnd"/>
      <w:r w:rsidR="009B4201">
        <w:rPr>
          <w:b/>
          <w:szCs w:val="24"/>
        </w:rPr>
        <w:t xml:space="preserve"> </w:t>
      </w:r>
      <w:proofErr w:type="spellStart"/>
      <w:r w:rsidR="000D2511">
        <w:rPr>
          <w:b/>
          <w:szCs w:val="24"/>
        </w:rPr>
        <w:t>aylarında</w:t>
      </w:r>
      <w:proofErr w:type="spellEnd"/>
      <w:r w:rsidR="000D2511">
        <w:rPr>
          <w:b/>
          <w:szCs w:val="24"/>
        </w:rPr>
        <w:t xml:space="preserve"> </w:t>
      </w:r>
    </w:p>
    <w:p w:rsidR="00C54438" w:rsidRDefault="00C54438" w:rsidP="007328AC">
      <w:pPr>
        <w:pStyle w:val="GvdeMetni"/>
        <w:rPr>
          <w:b/>
          <w:szCs w:val="24"/>
        </w:rPr>
      </w:pPr>
      <w:proofErr w:type="gramStart"/>
      <w:r w:rsidRPr="00C54438">
        <w:rPr>
          <w:b/>
          <w:szCs w:val="24"/>
        </w:rPr>
        <w:t>49/2013</w:t>
      </w:r>
      <w:r w:rsidR="000D2511">
        <w:rPr>
          <w:b/>
          <w:szCs w:val="24"/>
        </w:rPr>
        <w:tab/>
      </w:r>
      <w:proofErr w:type="spellStart"/>
      <w:r w:rsidR="000D2511">
        <w:rPr>
          <w:b/>
          <w:szCs w:val="24"/>
        </w:rPr>
        <w:t>düzenlenmesi</w:t>
      </w:r>
      <w:proofErr w:type="spellEnd"/>
      <w:r w:rsidR="000D2511">
        <w:rPr>
          <w:b/>
          <w:szCs w:val="24"/>
        </w:rPr>
        <w:t xml:space="preserve"> </w:t>
      </w:r>
      <w:proofErr w:type="spellStart"/>
      <w:r w:rsidR="000D2511">
        <w:rPr>
          <w:b/>
          <w:szCs w:val="24"/>
        </w:rPr>
        <w:t>planlanan</w:t>
      </w:r>
      <w:proofErr w:type="spellEnd"/>
      <w:r w:rsidR="000D2511">
        <w:rPr>
          <w:b/>
          <w:szCs w:val="24"/>
        </w:rPr>
        <w:t xml:space="preserve"> </w:t>
      </w:r>
      <w:proofErr w:type="spellStart"/>
      <w:r w:rsidR="000D2511">
        <w:rPr>
          <w:b/>
          <w:szCs w:val="24"/>
        </w:rPr>
        <w:t>organizasyonları</w:t>
      </w:r>
      <w:proofErr w:type="spellEnd"/>
      <w:r w:rsidR="000D2511">
        <w:rPr>
          <w:b/>
          <w:szCs w:val="24"/>
        </w:rPr>
        <w:t xml:space="preserve"> </w:t>
      </w:r>
      <w:proofErr w:type="spellStart"/>
      <w:r w:rsidR="000D2511">
        <w:rPr>
          <w:b/>
          <w:szCs w:val="24"/>
        </w:rPr>
        <w:t>oy</w:t>
      </w:r>
      <w:proofErr w:type="spellEnd"/>
      <w:r w:rsidR="000D2511">
        <w:rPr>
          <w:b/>
          <w:szCs w:val="24"/>
        </w:rPr>
        <w:t xml:space="preserve"> </w:t>
      </w:r>
      <w:proofErr w:type="spellStart"/>
      <w:r w:rsidR="000D2511">
        <w:rPr>
          <w:b/>
          <w:szCs w:val="24"/>
        </w:rPr>
        <w:t>birliği</w:t>
      </w:r>
      <w:proofErr w:type="spellEnd"/>
      <w:r w:rsidR="000D2511">
        <w:rPr>
          <w:b/>
          <w:szCs w:val="24"/>
        </w:rPr>
        <w:t xml:space="preserve"> </w:t>
      </w:r>
      <w:proofErr w:type="spellStart"/>
      <w:r w:rsidR="000D2511">
        <w:rPr>
          <w:b/>
          <w:szCs w:val="24"/>
        </w:rPr>
        <w:t>ile</w:t>
      </w:r>
      <w:proofErr w:type="spellEnd"/>
      <w:r w:rsidR="000D2511">
        <w:rPr>
          <w:b/>
          <w:szCs w:val="24"/>
        </w:rPr>
        <w:t xml:space="preserve"> </w:t>
      </w:r>
      <w:proofErr w:type="spellStart"/>
      <w:r w:rsidR="000D2511">
        <w:rPr>
          <w:b/>
          <w:szCs w:val="24"/>
        </w:rPr>
        <w:t>onayladı</w:t>
      </w:r>
      <w:proofErr w:type="spellEnd"/>
      <w:r w:rsidR="000D2511">
        <w:rPr>
          <w:b/>
          <w:szCs w:val="24"/>
        </w:rPr>
        <w:t>.</w:t>
      </w:r>
      <w:proofErr w:type="gramEnd"/>
    </w:p>
    <w:p w:rsidR="000D2511" w:rsidRDefault="000D2511" w:rsidP="007328AC">
      <w:pPr>
        <w:pStyle w:val="GvdeMetni"/>
        <w:rPr>
          <w:b/>
          <w:szCs w:val="24"/>
        </w:rPr>
      </w:pPr>
    </w:p>
    <w:p w:rsidR="009E2D65" w:rsidRDefault="009E2D65" w:rsidP="007328AC">
      <w:pPr>
        <w:pStyle w:val="GvdeMetni"/>
        <w:rPr>
          <w:b/>
          <w:szCs w:val="24"/>
        </w:rPr>
      </w:pPr>
    </w:p>
    <w:p w:rsidR="009E2D65" w:rsidRDefault="009E2D65" w:rsidP="007328AC">
      <w:pPr>
        <w:pStyle w:val="GvdeMetni"/>
        <w:rPr>
          <w:b/>
          <w:szCs w:val="24"/>
        </w:rPr>
      </w:pPr>
    </w:p>
    <w:p w:rsidR="009E2D65" w:rsidRDefault="009E2D65" w:rsidP="007328AC">
      <w:pPr>
        <w:pStyle w:val="GvdeMetni"/>
        <w:rPr>
          <w:b/>
          <w:szCs w:val="24"/>
        </w:rPr>
      </w:pPr>
    </w:p>
    <w:p w:rsidR="000D2511" w:rsidRDefault="000D2511" w:rsidP="007328AC">
      <w:pPr>
        <w:pStyle w:val="GvdeMetni"/>
        <w:rPr>
          <w:b/>
          <w:szCs w:val="24"/>
        </w:rPr>
      </w:pPr>
    </w:p>
    <w:p w:rsidR="002816D5" w:rsidRDefault="000D2511" w:rsidP="002816D5">
      <w:pPr>
        <w:ind w:firstLine="0"/>
      </w:pPr>
      <w:r w:rsidRPr="002816D5">
        <w:rPr>
          <w:b/>
        </w:rPr>
        <w:t>Gündem 3:</w:t>
      </w:r>
      <w:r w:rsidR="002816D5" w:rsidRPr="002816D5">
        <w:t xml:space="preserve"> </w:t>
      </w:r>
      <w:r w:rsidR="002816D5" w:rsidRPr="002816D5">
        <w:rPr>
          <w:b/>
        </w:rPr>
        <w:t>Meclis üyelerine verilecek yemek daveti tarihinin belirlenmesi</w:t>
      </w:r>
    </w:p>
    <w:p w:rsidR="000D2511" w:rsidRDefault="002816D5" w:rsidP="007328AC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szCs w:val="24"/>
        </w:rPr>
        <w:t>Meclis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üyeleri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eşlerinin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katılımı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organize </w:t>
      </w:r>
      <w:proofErr w:type="spellStart"/>
      <w:r>
        <w:rPr>
          <w:szCs w:val="24"/>
        </w:rPr>
        <w:t>edilecek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yemek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daveti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konusunda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r w:rsidR="00F15A05">
        <w:rPr>
          <w:szCs w:val="24"/>
        </w:rPr>
        <w:t>rerek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üyeleri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davet</w:t>
      </w:r>
      <w:proofErr w:type="spellEnd"/>
      <w:r w:rsidR="00F15A05">
        <w:rPr>
          <w:szCs w:val="24"/>
        </w:rPr>
        <w:t xml:space="preserve"> </w:t>
      </w:r>
      <w:proofErr w:type="spellStart"/>
      <w:proofErr w:type="gramStart"/>
      <w:r w:rsidR="00F15A05">
        <w:rPr>
          <w:szCs w:val="24"/>
        </w:rPr>
        <w:t>eden</w:t>
      </w:r>
      <w:proofErr w:type="spellEnd"/>
      <w:proofErr w:type="gram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Belediye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Başkanı</w:t>
      </w:r>
      <w:proofErr w:type="spellEnd"/>
      <w:r w:rsidR="00F15A05">
        <w:rPr>
          <w:szCs w:val="24"/>
        </w:rPr>
        <w:t xml:space="preserve">, </w:t>
      </w:r>
      <w:proofErr w:type="spellStart"/>
      <w:r w:rsidR="00F15A05">
        <w:rPr>
          <w:szCs w:val="24"/>
        </w:rPr>
        <w:t>üyelerin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katılımları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ile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ilgili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olarak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Başkan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Sekreterliğine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bilgi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vermelerini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talep</w:t>
      </w:r>
      <w:proofErr w:type="spellEnd"/>
      <w:r w:rsidR="00F15A05">
        <w:rPr>
          <w:szCs w:val="24"/>
        </w:rPr>
        <w:t xml:space="preserve"> </w:t>
      </w:r>
      <w:proofErr w:type="spellStart"/>
      <w:r w:rsidR="00F15A05">
        <w:rPr>
          <w:szCs w:val="24"/>
        </w:rPr>
        <w:t>etti</w:t>
      </w:r>
      <w:proofErr w:type="spellEnd"/>
      <w:r w:rsidR="00F15A05">
        <w:rPr>
          <w:szCs w:val="24"/>
        </w:rPr>
        <w:t>.</w:t>
      </w:r>
    </w:p>
    <w:p w:rsidR="00F15A05" w:rsidRDefault="00F15A05" w:rsidP="007328AC">
      <w:pPr>
        <w:pStyle w:val="GvdeMetni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Yer</w:t>
      </w:r>
      <w:proofErr w:type="spellEnd"/>
      <w:r>
        <w:rPr>
          <w:szCs w:val="24"/>
        </w:rPr>
        <w:tab/>
      </w:r>
      <w:proofErr w:type="gramStart"/>
      <w:r>
        <w:rPr>
          <w:szCs w:val="24"/>
        </w:rPr>
        <w:t>:</w:t>
      </w:r>
      <w:proofErr w:type="spellStart"/>
      <w:r>
        <w:rPr>
          <w:szCs w:val="24"/>
        </w:rPr>
        <w:t>Mardin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Restorant</w:t>
      </w:r>
      <w:proofErr w:type="spellEnd"/>
    </w:p>
    <w:p w:rsidR="00F15A05" w:rsidRDefault="00F15A05" w:rsidP="007328AC">
      <w:pPr>
        <w:pStyle w:val="GvdeMetni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Tarih</w:t>
      </w:r>
      <w:proofErr w:type="spellEnd"/>
      <w:r>
        <w:rPr>
          <w:szCs w:val="24"/>
        </w:rPr>
        <w:tab/>
      </w:r>
      <w:proofErr w:type="gramStart"/>
      <w:r>
        <w:rPr>
          <w:szCs w:val="24"/>
        </w:rPr>
        <w:t>:14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Ekim</w:t>
      </w:r>
      <w:proofErr w:type="spellEnd"/>
      <w:r>
        <w:rPr>
          <w:szCs w:val="24"/>
        </w:rPr>
        <w:t xml:space="preserve"> 2013 </w:t>
      </w:r>
      <w:proofErr w:type="spellStart"/>
      <w:r>
        <w:rPr>
          <w:szCs w:val="24"/>
        </w:rPr>
        <w:t>Pazartesi</w:t>
      </w:r>
      <w:proofErr w:type="spellEnd"/>
    </w:p>
    <w:p w:rsidR="00F15A05" w:rsidRDefault="00F15A05" w:rsidP="007328AC">
      <w:pPr>
        <w:pStyle w:val="GvdeMetni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ab/>
      </w:r>
      <w:proofErr w:type="gramStart"/>
      <w:r>
        <w:rPr>
          <w:szCs w:val="24"/>
        </w:rPr>
        <w:t>:19.30</w:t>
      </w:r>
      <w:proofErr w:type="gramEnd"/>
    </w:p>
    <w:p w:rsidR="00F15A05" w:rsidRDefault="00F15A05" w:rsidP="007328AC">
      <w:pPr>
        <w:pStyle w:val="GvdeMetni"/>
        <w:rPr>
          <w:szCs w:val="24"/>
        </w:rPr>
      </w:pPr>
    </w:p>
    <w:p w:rsidR="00F15A05" w:rsidRDefault="00F15A05" w:rsidP="007328AC">
      <w:pPr>
        <w:pStyle w:val="GvdeMetni"/>
        <w:rPr>
          <w:szCs w:val="24"/>
        </w:rPr>
      </w:pPr>
    </w:p>
    <w:p w:rsidR="00F15A05" w:rsidRPr="00F15A05" w:rsidRDefault="00F15A05" w:rsidP="00F15A05">
      <w:pPr>
        <w:ind w:firstLine="0"/>
        <w:rPr>
          <w:b/>
        </w:rPr>
      </w:pPr>
      <w:r w:rsidRPr="00F15A05">
        <w:rPr>
          <w:b/>
        </w:rPr>
        <w:t>Gündem 4: Belediye ihale, yatırım ve çalışmalar hakkında bilgilendirme</w:t>
      </w:r>
    </w:p>
    <w:p w:rsidR="003A437F" w:rsidRDefault="003A437F" w:rsidP="003A437F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devam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eden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çalışmalar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hakkında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aktardı</w:t>
      </w:r>
      <w:proofErr w:type="spellEnd"/>
      <w:r>
        <w:rPr>
          <w:szCs w:val="24"/>
        </w:rPr>
        <w:t>.</w:t>
      </w:r>
    </w:p>
    <w:p w:rsidR="003A437F" w:rsidRDefault="003A437F" w:rsidP="003A437F">
      <w:pPr>
        <w:pStyle w:val="GvdeMetni"/>
        <w:rPr>
          <w:szCs w:val="24"/>
        </w:rPr>
      </w:pPr>
    </w:p>
    <w:p w:rsidR="003A437F" w:rsidRDefault="003A437F" w:rsidP="00C0275D">
      <w:pPr>
        <w:pStyle w:val="GvdeMetni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Asfalt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çalışmaları</w:t>
      </w:r>
      <w:proofErr w:type="spellEnd"/>
      <w:r w:rsidR="00F834B0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dövizin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yükselmesi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dolayısı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ile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Şirketlerin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b</w:t>
      </w:r>
      <w:r w:rsidR="00F834B0">
        <w:rPr>
          <w:szCs w:val="24"/>
        </w:rPr>
        <w:t>ütüm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ithal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etmekte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zorlandıkları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bilgisini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sunan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Belediye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Başkanı</w:t>
      </w:r>
      <w:proofErr w:type="spellEnd"/>
      <w:r w:rsidR="00927E52">
        <w:rPr>
          <w:szCs w:val="24"/>
        </w:rPr>
        <w:t xml:space="preserve">, </w:t>
      </w:r>
      <w:proofErr w:type="spellStart"/>
      <w:r w:rsidR="00927E52">
        <w:rPr>
          <w:szCs w:val="24"/>
        </w:rPr>
        <w:t>bayram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öncesi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asfaltı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kemirilen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yolların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mutlaka</w:t>
      </w:r>
      <w:proofErr w:type="spellEnd"/>
      <w:r w:rsidR="00927E52">
        <w:rPr>
          <w:szCs w:val="24"/>
        </w:rPr>
        <w:t xml:space="preserve"> </w:t>
      </w:r>
      <w:proofErr w:type="spellStart"/>
      <w:r w:rsidR="00F834B0">
        <w:rPr>
          <w:szCs w:val="24"/>
        </w:rPr>
        <w:t>asfaltının</w:t>
      </w:r>
      <w:proofErr w:type="spellEnd"/>
      <w:r w:rsidR="00F834B0">
        <w:rPr>
          <w:szCs w:val="24"/>
        </w:rPr>
        <w:t xml:space="preserve"> </w:t>
      </w:r>
      <w:proofErr w:type="spellStart"/>
      <w:r w:rsidR="00927E52">
        <w:rPr>
          <w:szCs w:val="24"/>
        </w:rPr>
        <w:t>döküleceğini</w:t>
      </w:r>
      <w:proofErr w:type="spellEnd"/>
      <w:r w:rsidR="00927E52">
        <w:rPr>
          <w:szCs w:val="24"/>
        </w:rPr>
        <w:t xml:space="preserve"> </w:t>
      </w:r>
      <w:proofErr w:type="spellStart"/>
      <w:r w:rsidR="00927E52">
        <w:rPr>
          <w:szCs w:val="24"/>
        </w:rPr>
        <w:t>belirtti</w:t>
      </w:r>
      <w:proofErr w:type="spellEnd"/>
      <w:r w:rsidR="00927E52">
        <w:rPr>
          <w:szCs w:val="24"/>
        </w:rPr>
        <w:t>.</w:t>
      </w:r>
    </w:p>
    <w:p w:rsidR="00927E52" w:rsidRDefault="00927E52" w:rsidP="00927E52">
      <w:pPr>
        <w:pStyle w:val="GvdeMetni"/>
        <w:ind w:left="1776" w:firstLine="0"/>
        <w:rPr>
          <w:szCs w:val="24"/>
        </w:rPr>
      </w:pPr>
    </w:p>
    <w:p w:rsidR="00927E52" w:rsidRDefault="00927E52" w:rsidP="00C0275D">
      <w:pPr>
        <w:pStyle w:val="GvdeMetni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Her </w:t>
      </w:r>
      <w:proofErr w:type="spellStart"/>
      <w:r>
        <w:rPr>
          <w:szCs w:val="24"/>
        </w:rPr>
        <w:t>köye</w:t>
      </w:r>
      <w:proofErr w:type="spellEnd"/>
      <w:r>
        <w:rPr>
          <w:szCs w:val="24"/>
        </w:rPr>
        <w:t xml:space="preserve"> fitness </w:t>
      </w:r>
      <w:proofErr w:type="spellStart"/>
      <w:r>
        <w:rPr>
          <w:szCs w:val="24"/>
        </w:rPr>
        <w:t>merkezi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kurulması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doğrultusunda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çalışmaların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devam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ettiğini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Mevlevi’de</w:t>
      </w:r>
      <w:proofErr w:type="spellEnd"/>
      <w:r>
        <w:rPr>
          <w:szCs w:val="24"/>
        </w:rPr>
        <w:t xml:space="preserve"> </w:t>
      </w:r>
      <w:proofErr w:type="spellStart"/>
      <w:r w:rsidR="00F834B0">
        <w:rPr>
          <w:szCs w:val="24"/>
        </w:rPr>
        <w:t>projenin</w:t>
      </w:r>
      <w:proofErr w:type="spellEnd"/>
      <w:r w:rsidR="00F834B0">
        <w:rPr>
          <w:szCs w:val="24"/>
        </w:rPr>
        <w:t xml:space="preserve"> </w:t>
      </w:r>
      <w:proofErr w:type="spellStart"/>
      <w:r>
        <w:rPr>
          <w:szCs w:val="24"/>
        </w:rPr>
        <w:t>bitme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aşamasında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sonrasında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ekiplerin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Aydınköy’e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geçeceği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bilgisi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aktarıldı</w:t>
      </w:r>
      <w:proofErr w:type="spellEnd"/>
      <w:r>
        <w:rPr>
          <w:szCs w:val="24"/>
        </w:rPr>
        <w:t>.</w:t>
      </w:r>
    </w:p>
    <w:p w:rsidR="00927E52" w:rsidRDefault="00927E52" w:rsidP="00927E52">
      <w:pPr>
        <w:pStyle w:val="ListeParagraf"/>
      </w:pPr>
    </w:p>
    <w:p w:rsidR="00150625" w:rsidRDefault="00927E52" w:rsidP="00C0275D">
      <w:pPr>
        <w:pStyle w:val="GvdeMetni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2014 </w:t>
      </w:r>
      <w:proofErr w:type="spellStart"/>
      <w:r>
        <w:rPr>
          <w:szCs w:val="24"/>
        </w:rPr>
        <w:t>yılı</w:t>
      </w:r>
      <w:proofErr w:type="spellEnd"/>
      <w:r>
        <w:rPr>
          <w:szCs w:val="24"/>
        </w:rPr>
        <w:t xml:space="preserve"> </w:t>
      </w:r>
      <w:proofErr w:type="spellStart"/>
      <w:r w:rsidR="00D63D40">
        <w:rPr>
          <w:szCs w:val="24"/>
        </w:rPr>
        <w:t>için</w:t>
      </w:r>
      <w:proofErr w:type="spellEnd"/>
      <w:r w:rsidR="00F834B0">
        <w:rPr>
          <w:szCs w:val="24"/>
        </w:rPr>
        <w:t>,</w:t>
      </w:r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Osmanlı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Evi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Restorasyonu</w:t>
      </w:r>
      <w:proofErr w:type="spellEnd"/>
      <w:r w:rsidR="00D63D40">
        <w:rPr>
          <w:szCs w:val="24"/>
        </w:rPr>
        <w:t xml:space="preserve">, </w:t>
      </w:r>
      <w:proofErr w:type="spellStart"/>
      <w:r w:rsidR="00D63D40">
        <w:rPr>
          <w:szCs w:val="24"/>
        </w:rPr>
        <w:t>Açık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Pazar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Alanı</w:t>
      </w:r>
      <w:proofErr w:type="spellEnd"/>
      <w:r w:rsidR="00D63D40">
        <w:rPr>
          <w:szCs w:val="24"/>
        </w:rPr>
        <w:t xml:space="preserve">, </w:t>
      </w:r>
      <w:proofErr w:type="spellStart"/>
      <w:r w:rsidR="00D63D40">
        <w:rPr>
          <w:szCs w:val="24"/>
        </w:rPr>
        <w:t>Yağmur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Suyu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Drenaj</w:t>
      </w:r>
      <w:proofErr w:type="spellEnd"/>
      <w:r w:rsidR="00D63D40">
        <w:rPr>
          <w:szCs w:val="24"/>
        </w:rPr>
        <w:t xml:space="preserve">, </w:t>
      </w:r>
      <w:proofErr w:type="spellStart"/>
      <w:r w:rsidR="00D63D40">
        <w:rPr>
          <w:szCs w:val="24"/>
        </w:rPr>
        <w:t>Tartı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Merkezi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Asfalt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Yapımı</w:t>
      </w:r>
      <w:proofErr w:type="spellEnd"/>
      <w:r w:rsidR="00D63D40">
        <w:rPr>
          <w:szCs w:val="24"/>
        </w:rPr>
        <w:t xml:space="preserve">, </w:t>
      </w:r>
      <w:proofErr w:type="spellStart"/>
      <w:r w:rsidR="00D63D40">
        <w:rPr>
          <w:szCs w:val="24"/>
        </w:rPr>
        <w:t>Aydınköy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Meydan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düzenlemesi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gibi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projelerin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hazırlandığı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ve</w:t>
      </w:r>
      <w:proofErr w:type="spellEnd"/>
      <w:r w:rsidR="00D63D40">
        <w:rPr>
          <w:szCs w:val="24"/>
        </w:rPr>
        <w:t xml:space="preserve"> TC </w:t>
      </w:r>
      <w:proofErr w:type="spellStart"/>
      <w:r w:rsidR="00D63D40">
        <w:rPr>
          <w:szCs w:val="24"/>
        </w:rPr>
        <w:t>Yardım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Heyetinin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bu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projelerin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finansmanının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onaylandığını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ayrıca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projelerin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ihale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süreçlerinin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hazırlanmakta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olduğu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ve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çok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yakın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bir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tarihte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ihalelere</w:t>
      </w:r>
      <w:proofErr w:type="spellEnd"/>
      <w:r w:rsidR="00D63D40">
        <w:rPr>
          <w:szCs w:val="24"/>
        </w:rPr>
        <w:t xml:space="preserve"> </w:t>
      </w:r>
      <w:proofErr w:type="spellStart"/>
      <w:r w:rsidR="00D63D40">
        <w:rPr>
          <w:szCs w:val="24"/>
        </w:rPr>
        <w:t>çıkılacağı</w:t>
      </w:r>
      <w:proofErr w:type="spellEnd"/>
      <w:r w:rsidR="00D63D40">
        <w:rPr>
          <w:szCs w:val="24"/>
        </w:rPr>
        <w:t xml:space="preserve"> </w:t>
      </w:r>
      <w:proofErr w:type="spellStart"/>
      <w:r w:rsidR="00150625">
        <w:rPr>
          <w:szCs w:val="24"/>
        </w:rPr>
        <w:t>bilgisi</w:t>
      </w:r>
      <w:proofErr w:type="spellEnd"/>
      <w:r w:rsidR="00150625">
        <w:rPr>
          <w:szCs w:val="24"/>
        </w:rPr>
        <w:t xml:space="preserve"> </w:t>
      </w:r>
      <w:proofErr w:type="spellStart"/>
      <w:r w:rsidR="00150625">
        <w:rPr>
          <w:szCs w:val="24"/>
        </w:rPr>
        <w:t>Meclise</w:t>
      </w:r>
      <w:proofErr w:type="spellEnd"/>
      <w:r w:rsidR="00150625">
        <w:rPr>
          <w:szCs w:val="24"/>
        </w:rPr>
        <w:t xml:space="preserve"> </w:t>
      </w:r>
      <w:proofErr w:type="spellStart"/>
      <w:r w:rsidR="00150625">
        <w:rPr>
          <w:szCs w:val="24"/>
        </w:rPr>
        <w:t>sunuldu</w:t>
      </w:r>
      <w:proofErr w:type="spellEnd"/>
      <w:r w:rsidR="00150625">
        <w:rPr>
          <w:szCs w:val="24"/>
        </w:rPr>
        <w:t>.</w:t>
      </w:r>
    </w:p>
    <w:p w:rsidR="00150625" w:rsidRDefault="00150625" w:rsidP="00150625">
      <w:pPr>
        <w:pStyle w:val="ListeParagraf"/>
      </w:pPr>
    </w:p>
    <w:p w:rsidR="009E2D65" w:rsidRPr="00A96503" w:rsidRDefault="00150625" w:rsidP="00A96503">
      <w:pPr>
        <w:pStyle w:val="GvdeMetni"/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Tüm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işyerlerinin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ekiplerince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ilaçlanmakta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bilgisi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r w:rsidR="00A96503">
        <w:rPr>
          <w:szCs w:val="24"/>
        </w:rPr>
        <w:t>nuldu</w:t>
      </w:r>
      <w:proofErr w:type="spellEnd"/>
    </w:p>
    <w:p w:rsidR="009E2D65" w:rsidRDefault="009E2D65" w:rsidP="002C77B0">
      <w:pPr>
        <w:pStyle w:val="GvdeMetni"/>
        <w:ind w:left="0" w:firstLine="0"/>
        <w:rPr>
          <w:szCs w:val="24"/>
        </w:rPr>
      </w:pPr>
    </w:p>
    <w:p w:rsidR="009E2D65" w:rsidRDefault="009E2D65" w:rsidP="002C77B0">
      <w:pPr>
        <w:pStyle w:val="GvdeMetni"/>
        <w:ind w:left="0" w:firstLine="0"/>
        <w:rPr>
          <w:szCs w:val="24"/>
        </w:rPr>
      </w:pPr>
    </w:p>
    <w:p w:rsidR="00C0275D" w:rsidRPr="00C0275D" w:rsidRDefault="00C0275D" w:rsidP="00C0275D">
      <w:pPr>
        <w:ind w:firstLine="0"/>
        <w:rPr>
          <w:b/>
        </w:rPr>
      </w:pPr>
      <w:r w:rsidRPr="00C0275D">
        <w:rPr>
          <w:b/>
        </w:rPr>
        <w:t>Gündem 5: 2013 mali yılı meslek vergisi tarhiyatı</w:t>
      </w:r>
    </w:p>
    <w:p w:rsidR="00324EC4" w:rsidRDefault="00324EC4" w:rsidP="00C0275D">
      <w:pPr>
        <w:pStyle w:val="GvdeMetni"/>
        <w:tabs>
          <w:tab w:val="left" w:pos="2268"/>
        </w:tabs>
        <w:ind w:left="2824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meslek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vergileri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onaylanmasını</w:t>
      </w:r>
      <w:proofErr w:type="spellEnd"/>
      <w:r>
        <w:rPr>
          <w:szCs w:val="24"/>
        </w:rPr>
        <w:t xml:space="preserve"> </w:t>
      </w:r>
    </w:p>
    <w:p w:rsidR="007328AC" w:rsidRDefault="00324EC4" w:rsidP="000B45BF">
      <w:pPr>
        <w:pStyle w:val="GvdeMetni"/>
        <w:tabs>
          <w:tab w:val="left" w:pos="2268"/>
        </w:tabs>
        <w:ind w:left="2824"/>
        <w:rPr>
          <w:szCs w:val="24"/>
        </w:rPr>
      </w:pPr>
      <w:proofErr w:type="spellStart"/>
      <w:proofErr w:type="gramStart"/>
      <w:r>
        <w:rPr>
          <w:szCs w:val="24"/>
        </w:rPr>
        <w:t>istediği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karar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tasarısını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sundu</w:t>
      </w:r>
      <w:proofErr w:type="spellEnd"/>
      <w:r>
        <w:rPr>
          <w:szCs w:val="24"/>
        </w:rPr>
        <w:t>.</w:t>
      </w:r>
    </w:p>
    <w:p w:rsidR="003C14F9" w:rsidRDefault="003C14F9" w:rsidP="000B45BF">
      <w:pPr>
        <w:pStyle w:val="GvdeMetni"/>
        <w:tabs>
          <w:tab w:val="left" w:pos="2268"/>
        </w:tabs>
        <w:rPr>
          <w:szCs w:val="24"/>
        </w:rPr>
      </w:pPr>
    </w:p>
    <w:tbl>
      <w:tblPr>
        <w:tblStyle w:val="TabloKlavuzu"/>
        <w:tblW w:w="0" w:type="auto"/>
        <w:tblInd w:w="1412" w:type="dxa"/>
        <w:tblLook w:val="04A0" w:firstRow="1" w:lastRow="0" w:firstColumn="1" w:lastColumn="0" w:noHBand="0" w:noVBand="1"/>
      </w:tblPr>
      <w:tblGrid>
        <w:gridCol w:w="7876"/>
      </w:tblGrid>
      <w:tr w:rsidR="003C14F9" w:rsidTr="003C14F9">
        <w:tc>
          <w:tcPr>
            <w:tcW w:w="9212" w:type="dxa"/>
          </w:tcPr>
          <w:p w:rsidR="003C14F9" w:rsidRDefault="003C14F9" w:rsidP="000B45BF">
            <w:pPr>
              <w:pStyle w:val="GvdeMetni"/>
              <w:tabs>
                <w:tab w:val="left" w:pos="2268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proofErr w:type="spellStart"/>
            <w:r>
              <w:rPr>
                <w:szCs w:val="24"/>
              </w:rPr>
              <w:t>Güzelyurt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Belediye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Meclisi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Güzelyurt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bölgesinin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içinde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bulunduğu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ekonomik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durgunluğu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dikkate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alarak</w:t>
            </w:r>
            <w:proofErr w:type="spellEnd"/>
            <w:r>
              <w:rPr>
                <w:szCs w:val="24"/>
              </w:rPr>
              <w:t xml:space="preserve"> 2013 </w:t>
            </w:r>
            <w:proofErr w:type="spellStart"/>
            <w:r>
              <w:rPr>
                <w:szCs w:val="24"/>
              </w:rPr>
              <w:t>yılı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Meslek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Mergisi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tarhiyatında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herhangi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artış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öngörmeyerek</w:t>
            </w:r>
            <w:proofErr w:type="spellEnd"/>
            <w:r>
              <w:rPr>
                <w:szCs w:val="24"/>
              </w:rPr>
              <w:t xml:space="preserve"> 2012 </w:t>
            </w:r>
            <w:proofErr w:type="spellStart"/>
            <w:r>
              <w:rPr>
                <w:szCs w:val="24"/>
              </w:rPr>
              <w:t>yılı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tarhiyatının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hiçbir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değişikliğe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uğramadan</w:t>
            </w:r>
            <w:proofErr w:type="spellEnd"/>
            <w:r>
              <w:rPr>
                <w:szCs w:val="24"/>
              </w:rPr>
              <w:t xml:space="preserve"> 2013 </w:t>
            </w:r>
            <w:proofErr w:type="spellStart"/>
            <w:r>
              <w:rPr>
                <w:szCs w:val="24"/>
              </w:rPr>
              <w:t>yılı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tarhiyatı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olarak</w:t>
            </w:r>
            <w:proofErr w:type="spellEnd"/>
            <w:r>
              <w:rPr>
                <w:szCs w:val="24"/>
              </w:rPr>
              <w:t xml:space="preserve"> 21 </w:t>
            </w:r>
            <w:proofErr w:type="spellStart"/>
            <w:r>
              <w:rPr>
                <w:szCs w:val="24"/>
              </w:rPr>
              <w:t>Ekim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tarihinde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ilan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edilmesine</w:t>
            </w:r>
            <w:proofErr w:type="spellEnd"/>
          </w:p>
        </w:tc>
      </w:tr>
    </w:tbl>
    <w:p w:rsidR="000B45BF" w:rsidRDefault="000B45BF" w:rsidP="000B45BF">
      <w:pPr>
        <w:pStyle w:val="GvdeMetni"/>
        <w:tabs>
          <w:tab w:val="left" w:pos="2268"/>
        </w:tabs>
        <w:rPr>
          <w:szCs w:val="24"/>
        </w:rPr>
      </w:pPr>
    </w:p>
    <w:p w:rsidR="000B45BF" w:rsidRDefault="000B45BF" w:rsidP="002C77B0">
      <w:pPr>
        <w:pStyle w:val="GvdeMetni"/>
        <w:tabs>
          <w:tab w:val="left" w:pos="2268"/>
        </w:tabs>
        <w:ind w:left="0" w:firstLine="0"/>
        <w:rPr>
          <w:szCs w:val="24"/>
        </w:rPr>
      </w:pPr>
    </w:p>
    <w:p w:rsidR="000B45BF" w:rsidRDefault="00A96503" w:rsidP="000B45BF">
      <w:pPr>
        <w:pStyle w:val="GvdeMetni"/>
        <w:tabs>
          <w:tab w:val="left" w:pos="2268"/>
        </w:tabs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proofErr w:type="spellStart"/>
      <w:r w:rsidR="000B45BF">
        <w:rPr>
          <w:b/>
          <w:szCs w:val="24"/>
        </w:rPr>
        <w:t>Güzelyurt</w:t>
      </w:r>
      <w:proofErr w:type="spellEnd"/>
      <w:r w:rsidR="000B45BF">
        <w:rPr>
          <w:b/>
          <w:szCs w:val="24"/>
        </w:rPr>
        <w:t xml:space="preserve"> </w:t>
      </w:r>
      <w:proofErr w:type="spellStart"/>
      <w:r w:rsidR="000B45BF">
        <w:rPr>
          <w:b/>
          <w:szCs w:val="24"/>
        </w:rPr>
        <w:t>Belediye</w:t>
      </w:r>
      <w:proofErr w:type="spellEnd"/>
      <w:r w:rsidR="000B45BF">
        <w:rPr>
          <w:b/>
          <w:szCs w:val="24"/>
        </w:rPr>
        <w:t xml:space="preserve"> </w:t>
      </w:r>
      <w:proofErr w:type="spellStart"/>
      <w:r w:rsidR="000B45BF">
        <w:rPr>
          <w:b/>
          <w:szCs w:val="24"/>
        </w:rPr>
        <w:t>Meclisi</w:t>
      </w:r>
      <w:proofErr w:type="spellEnd"/>
      <w:r w:rsidR="000B45BF">
        <w:rPr>
          <w:b/>
          <w:szCs w:val="24"/>
        </w:rPr>
        <w:t xml:space="preserve">, </w:t>
      </w:r>
      <w:proofErr w:type="spellStart"/>
      <w:r w:rsidR="000B45BF">
        <w:rPr>
          <w:b/>
          <w:szCs w:val="24"/>
        </w:rPr>
        <w:t>Belediye</w:t>
      </w:r>
      <w:proofErr w:type="spellEnd"/>
      <w:r w:rsidR="000B45BF">
        <w:rPr>
          <w:b/>
          <w:szCs w:val="24"/>
        </w:rPr>
        <w:t xml:space="preserve"> </w:t>
      </w:r>
      <w:proofErr w:type="spellStart"/>
      <w:r w:rsidR="000B45BF">
        <w:rPr>
          <w:b/>
          <w:szCs w:val="24"/>
        </w:rPr>
        <w:t>Başkanı</w:t>
      </w:r>
      <w:proofErr w:type="spellEnd"/>
      <w:r w:rsidR="000B45BF">
        <w:rPr>
          <w:b/>
          <w:szCs w:val="24"/>
        </w:rPr>
        <w:t xml:space="preserve"> </w:t>
      </w:r>
      <w:proofErr w:type="spellStart"/>
      <w:r w:rsidR="000B45BF">
        <w:rPr>
          <w:b/>
          <w:szCs w:val="24"/>
        </w:rPr>
        <w:t>tarafından</w:t>
      </w:r>
      <w:proofErr w:type="spellEnd"/>
      <w:r w:rsidR="000B45BF">
        <w:rPr>
          <w:b/>
          <w:szCs w:val="24"/>
        </w:rPr>
        <w:t xml:space="preserve"> </w:t>
      </w:r>
      <w:proofErr w:type="spellStart"/>
      <w:r w:rsidR="000B45BF">
        <w:rPr>
          <w:b/>
          <w:szCs w:val="24"/>
        </w:rPr>
        <w:t>sunulan</w:t>
      </w:r>
      <w:proofErr w:type="spellEnd"/>
      <w:r w:rsidR="000B45BF">
        <w:rPr>
          <w:b/>
          <w:szCs w:val="24"/>
        </w:rPr>
        <w:t xml:space="preserve"> </w:t>
      </w:r>
    </w:p>
    <w:p w:rsidR="000B45BF" w:rsidRDefault="000B45BF" w:rsidP="000B45BF">
      <w:pPr>
        <w:pStyle w:val="GvdeMetni"/>
        <w:tabs>
          <w:tab w:val="left" w:pos="2268"/>
        </w:tabs>
        <w:rPr>
          <w:b/>
          <w:szCs w:val="24"/>
        </w:rPr>
      </w:pPr>
      <w:proofErr w:type="gramStart"/>
      <w:r>
        <w:rPr>
          <w:b/>
          <w:szCs w:val="24"/>
        </w:rPr>
        <w:t>50/2013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tasarısını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onayladı</w:t>
      </w:r>
      <w:proofErr w:type="spellEnd"/>
      <w:r>
        <w:rPr>
          <w:b/>
          <w:szCs w:val="24"/>
        </w:rPr>
        <w:t>.</w:t>
      </w:r>
      <w:proofErr w:type="gramEnd"/>
    </w:p>
    <w:p w:rsidR="0042223E" w:rsidRDefault="0042223E" w:rsidP="000B45BF">
      <w:pPr>
        <w:pStyle w:val="GvdeMetni"/>
        <w:tabs>
          <w:tab w:val="left" w:pos="2268"/>
        </w:tabs>
        <w:rPr>
          <w:b/>
          <w:szCs w:val="24"/>
        </w:rPr>
      </w:pPr>
    </w:p>
    <w:p w:rsidR="0042223E" w:rsidRDefault="0042223E" w:rsidP="000B45BF">
      <w:pPr>
        <w:pStyle w:val="GvdeMetni"/>
        <w:tabs>
          <w:tab w:val="left" w:pos="2268"/>
        </w:tabs>
        <w:rPr>
          <w:b/>
          <w:szCs w:val="24"/>
        </w:rPr>
      </w:pPr>
    </w:p>
    <w:p w:rsidR="00A96503" w:rsidRDefault="00A96503" w:rsidP="0042223E">
      <w:pPr>
        <w:ind w:firstLine="0"/>
        <w:rPr>
          <w:b/>
        </w:rPr>
      </w:pPr>
    </w:p>
    <w:p w:rsidR="0042223E" w:rsidRDefault="0042223E" w:rsidP="0042223E">
      <w:pPr>
        <w:ind w:firstLine="0"/>
        <w:rPr>
          <w:b/>
        </w:rPr>
      </w:pPr>
      <w:r w:rsidRPr="000B45BF">
        <w:rPr>
          <w:b/>
        </w:rPr>
        <w:t>Gündem 6: Genel Hizmet işlerinde kullanılmak üzere bir adet 55 cc motosiklet alımı (KE 643 plakalı arızalı motosiklet satın almada takas amacı ile kullanılacaktır)</w:t>
      </w:r>
    </w:p>
    <w:p w:rsidR="0042223E" w:rsidRDefault="0042223E" w:rsidP="0042223E">
      <w:pPr>
        <w:ind w:firstLine="0"/>
      </w:pPr>
      <w:r>
        <w:rPr>
          <w:b/>
        </w:rPr>
        <w:tab/>
      </w:r>
      <w:r>
        <w:rPr>
          <w:b/>
        </w:rPr>
        <w:tab/>
      </w:r>
      <w:r>
        <w:t>Belediye Başkanı, yıpranan ve sürekli arıza yapmakta olan KE 643 plakalı motosiklet hakkında Meclise bilgi vererek bu konuda hazırlanan karar tasarısını Meclisin onayına sundu.</w:t>
      </w:r>
    </w:p>
    <w:p w:rsidR="000B45BF" w:rsidRDefault="000B45BF" w:rsidP="000B45BF">
      <w:pPr>
        <w:pStyle w:val="GvdeMetni"/>
        <w:tabs>
          <w:tab w:val="left" w:pos="2268"/>
        </w:tabs>
        <w:rPr>
          <w:b/>
          <w:szCs w:val="24"/>
        </w:rPr>
      </w:pPr>
    </w:p>
    <w:tbl>
      <w:tblPr>
        <w:tblStyle w:val="TabloKlavuzu"/>
        <w:tblW w:w="0" w:type="auto"/>
        <w:tblInd w:w="1412" w:type="dxa"/>
        <w:tblLook w:val="04A0" w:firstRow="1" w:lastRow="0" w:firstColumn="1" w:lastColumn="0" w:noHBand="0" w:noVBand="1"/>
      </w:tblPr>
      <w:tblGrid>
        <w:gridCol w:w="7876"/>
      </w:tblGrid>
      <w:tr w:rsidR="003C14F9" w:rsidTr="003C14F9">
        <w:tc>
          <w:tcPr>
            <w:tcW w:w="9212" w:type="dxa"/>
          </w:tcPr>
          <w:p w:rsidR="003C14F9" w:rsidRPr="003C14F9" w:rsidRDefault="003C14F9" w:rsidP="000B45BF">
            <w:pPr>
              <w:pStyle w:val="GvdeMetni"/>
              <w:tabs>
                <w:tab w:val="left" w:pos="2268"/>
              </w:tabs>
              <w:ind w:left="0" w:firstLine="0"/>
              <w:rPr>
                <w:szCs w:val="24"/>
              </w:rPr>
            </w:pPr>
            <w:r>
              <w:rPr>
                <w:b/>
                <w:szCs w:val="24"/>
              </w:rPr>
              <w:t xml:space="preserve">         </w:t>
            </w:r>
            <w:proofErr w:type="spellStart"/>
            <w:r>
              <w:rPr>
                <w:szCs w:val="24"/>
              </w:rPr>
              <w:t>Güzelyurt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Belediye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Meclisi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Güzelyurt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Belediyesi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araç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parkında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kayıtlı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bulunan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Truva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Marka</w:t>
            </w:r>
            <w:proofErr w:type="spellEnd"/>
            <w:r>
              <w:rPr>
                <w:szCs w:val="24"/>
              </w:rPr>
              <w:t xml:space="preserve"> KE 643 </w:t>
            </w:r>
            <w:proofErr w:type="spellStart"/>
            <w:r>
              <w:rPr>
                <w:szCs w:val="24"/>
              </w:rPr>
              <w:t>plakalı</w:t>
            </w:r>
            <w:proofErr w:type="spellEnd"/>
            <w:r>
              <w:rPr>
                <w:szCs w:val="24"/>
              </w:rPr>
              <w:t xml:space="preserve"> 149 cc </w:t>
            </w:r>
            <w:proofErr w:type="spellStart"/>
            <w:r>
              <w:rPr>
                <w:szCs w:val="24"/>
              </w:rPr>
              <w:t>gücündeki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motosikletin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kullanılmaz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duruma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gelmesi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nedeni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Belediye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zimmetinden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düşülmek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sureti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ile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takasta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kullanılmasını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ve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yerine</w:t>
            </w:r>
            <w:proofErr w:type="spellEnd"/>
            <w:r w:rsidR="00665EAA">
              <w:rPr>
                <w:szCs w:val="24"/>
              </w:rPr>
              <w:t xml:space="preserve"> 50 cc </w:t>
            </w:r>
            <w:proofErr w:type="spellStart"/>
            <w:r w:rsidR="00665EAA">
              <w:rPr>
                <w:szCs w:val="24"/>
              </w:rPr>
              <w:t>gücünde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bir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adet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motosiklet</w:t>
            </w:r>
            <w:proofErr w:type="spellEnd"/>
            <w:r w:rsidR="00665EAA">
              <w:rPr>
                <w:szCs w:val="24"/>
              </w:rPr>
              <w:t xml:space="preserve"> </w:t>
            </w:r>
            <w:proofErr w:type="spellStart"/>
            <w:r w:rsidR="00665EAA">
              <w:rPr>
                <w:szCs w:val="24"/>
              </w:rPr>
              <w:t>alınmasına</w:t>
            </w:r>
            <w:proofErr w:type="spellEnd"/>
          </w:p>
        </w:tc>
      </w:tr>
    </w:tbl>
    <w:p w:rsidR="000B45BF" w:rsidRDefault="000B45BF" w:rsidP="000B45BF">
      <w:pPr>
        <w:pStyle w:val="GvdeMetni"/>
        <w:tabs>
          <w:tab w:val="left" w:pos="2268"/>
        </w:tabs>
        <w:rPr>
          <w:b/>
          <w:szCs w:val="24"/>
        </w:rPr>
      </w:pPr>
    </w:p>
    <w:p w:rsidR="00AE22FC" w:rsidRDefault="00AE22FC" w:rsidP="00665EAA">
      <w:pPr>
        <w:ind w:left="0" w:firstLine="0"/>
      </w:pPr>
    </w:p>
    <w:p w:rsidR="00AE22FC" w:rsidRDefault="00AE22FC" w:rsidP="00AE22FC"/>
    <w:p w:rsidR="00AE22FC" w:rsidRDefault="00A96503" w:rsidP="00AE22FC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 w:rsidR="00AE22FC">
        <w:rPr>
          <w:b/>
        </w:rPr>
        <w:t xml:space="preserve">Belediye Meclisi, Belediye Başkanı tarafından sunulan karar </w:t>
      </w:r>
    </w:p>
    <w:p w:rsidR="00AE22FC" w:rsidRDefault="00AE22FC" w:rsidP="00AE22FC">
      <w:pPr>
        <w:rPr>
          <w:b/>
        </w:rPr>
      </w:pPr>
      <w:r>
        <w:rPr>
          <w:b/>
        </w:rPr>
        <w:t>51/2013</w:t>
      </w:r>
      <w:r>
        <w:rPr>
          <w:b/>
        </w:rPr>
        <w:tab/>
      </w:r>
      <w:r>
        <w:rPr>
          <w:b/>
        </w:rPr>
        <w:tab/>
        <w:t>tasarısı</w:t>
      </w:r>
      <w:r w:rsidR="002C77B0">
        <w:rPr>
          <w:b/>
        </w:rPr>
        <w:t>nı</w:t>
      </w:r>
      <w:r>
        <w:rPr>
          <w:b/>
        </w:rPr>
        <w:t xml:space="preserve"> oy birliği ile onayladı.</w:t>
      </w:r>
    </w:p>
    <w:p w:rsidR="0042223E" w:rsidRDefault="0042223E" w:rsidP="00AE22FC">
      <w:pPr>
        <w:rPr>
          <w:b/>
        </w:rPr>
      </w:pPr>
    </w:p>
    <w:p w:rsidR="0042223E" w:rsidRDefault="0042223E" w:rsidP="00AE22FC">
      <w:pPr>
        <w:rPr>
          <w:b/>
        </w:rPr>
      </w:pPr>
    </w:p>
    <w:p w:rsidR="00B77471" w:rsidRDefault="00AE22FC" w:rsidP="00A96503">
      <w:r>
        <w:rPr>
          <w:b/>
        </w:rPr>
        <w:tab/>
      </w:r>
    </w:p>
    <w:p w:rsidR="00B24F28" w:rsidRDefault="00B24F28" w:rsidP="00A96503">
      <w:pPr>
        <w:ind w:left="0" w:firstLine="0"/>
      </w:pPr>
    </w:p>
    <w:p w:rsidR="00665EAA" w:rsidRDefault="00665EAA" w:rsidP="00B24F28"/>
    <w:p w:rsidR="00B24F28" w:rsidRPr="00B24F28" w:rsidRDefault="00B24F28" w:rsidP="00B24F28">
      <w:pPr>
        <w:rPr>
          <w:b/>
        </w:rPr>
      </w:pPr>
      <w:r w:rsidRPr="00B24F28">
        <w:rPr>
          <w:b/>
        </w:rPr>
        <w:t>Karar No.</w:t>
      </w:r>
      <w:r w:rsidR="00A96503">
        <w:rPr>
          <w:b/>
        </w:rPr>
        <w:tab/>
      </w:r>
      <w:r w:rsidR="00A96503">
        <w:rPr>
          <w:b/>
        </w:rPr>
        <w:tab/>
      </w:r>
      <w:r>
        <w:rPr>
          <w:b/>
        </w:rPr>
        <w:t>Güzelyurt Belediye Meclisi, Belediye sınırları içerisinde bulunan</w:t>
      </w:r>
    </w:p>
    <w:p w:rsidR="00AE22FC" w:rsidRDefault="00B24F28" w:rsidP="00B24F28">
      <w:pPr>
        <w:rPr>
          <w:b/>
        </w:rPr>
      </w:pPr>
      <w:r w:rsidRPr="00B24F28">
        <w:rPr>
          <w:b/>
        </w:rPr>
        <w:t>52/2013</w:t>
      </w:r>
      <w:r w:rsidR="00B77471" w:rsidRPr="00B24F28">
        <w:rPr>
          <w:b/>
        </w:rPr>
        <w:t xml:space="preserve"> </w:t>
      </w:r>
      <w:r w:rsidR="00AE22FC" w:rsidRPr="00B24F28">
        <w:rPr>
          <w:b/>
        </w:rPr>
        <w:t xml:space="preserve"> </w:t>
      </w:r>
      <w:r>
        <w:rPr>
          <w:b/>
        </w:rPr>
        <w:tab/>
        <w:t xml:space="preserve">ağılların kaldırılması amacı ile </w:t>
      </w:r>
      <w:proofErr w:type="spellStart"/>
      <w:r>
        <w:rPr>
          <w:b/>
        </w:rPr>
        <w:t>Kaymakamlık’tan</w:t>
      </w:r>
      <w:proofErr w:type="spellEnd"/>
      <w:r>
        <w:rPr>
          <w:b/>
        </w:rPr>
        <w:t xml:space="preserve"> yer talebinde bulunulması ve sorunun çözümü için birlikte çalışılmasına oy birliği ile karar verdi.</w:t>
      </w:r>
    </w:p>
    <w:p w:rsidR="00B24F28" w:rsidRDefault="00B24F28" w:rsidP="00B24F28">
      <w:pPr>
        <w:rPr>
          <w:b/>
        </w:rPr>
      </w:pPr>
    </w:p>
    <w:p w:rsidR="00B24F28" w:rsidRDefault="00B24F28" w:rsidP="00B24F28">
      <w:pPr>
        <w:rPr>
          <w:b/>
        </w:rPr>
      </w:pPr>
    </w:p>
    <w:p w:rsidR="002A3443" w:rsidRPr="00B24F28" w:rsidRDefault="002A3443" w:rsidP="00A96503"/>
    <w:p w:rsidR="00B24F28" w:rsidRDefault="00B24F28" w:rsidP="00B24F28">
      <w:pPr>
        <w:rPr>
          <w:b/>
        </w:rPr>
      </w:pPr>
    </w:p>
    <w:p w:rsidR="00665EAA" w:rsidRDefault="00665EAA" w:rsidP="00B24F28">
      <w:pPr>
        <w:rPr>
          <w:b/>
        </w:rPr>
      </w:pPr>
    </w:p>
    <w:p w:rsidR="00665EAA" w:rsidRDefault="00665EAA" w:rsidP="00B24F28">
      <w:pPr>
        <w:rPr>
          <w:b/>
        </w:rPr>
      </w:pPr>
    </w:p>
    <w:p w:rsidR="00665EAA" w:rsidRDefault="00665EAA" w:rsidP="00B24F28">
      <w:pPr>
        <w:rPr>
          <w:b/>
        </w:rPr>
      </w:pPr>
    </w:p>
    <w:p w:rsidR="00665EAA" w:rsidRDefault="00665EAA" w:rsidP="00B24F28">
      <w:pPr>
        <w:rPr>
          <w:b/>
        </w:rPr>
      </w:pPr>
    </w:p>
    <w:p w:rsidR="00D261F0" w:rsidRPr="00F008F9" w:rsidRDefault="00D261F0" w:rsidP="00D261F0">
      <w:pPr>
        <w:ind w:firstLine="0"/>
        <w:jc w:val="right"/>
      </w:pPr>
      <w:bookmarkStart w:id="0" w:name="_GoBack"/>
      <w:bookmarkEnd w:id="0"/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29"/>
    <w:multiLevelType w:val="hybridMultilevel"/>
    <w:tmpl w:val="43AA3754"/>
    <w:lvl w:ilvl="0" w:tplc="CC94DBD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7705B7E"/>
    <w:multiLevelType w:val="hybridMultilevel"/>
    <w:tmpl w:val="43AA3754"/>
    <w:lvl w:ilvl="0" w:tplc="CC94DBD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0621A6C"/>
    <w:multiLevelType w:val="hybridMultilevel"/>
    <w:tmpl w:val="4E06AA12"/>
    <w:lvl w:ilvl="0" w:tplc="54E42FB2">
      <w:start w:val="19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C284671"/>
    <w:multiLevelType w:val="hybridMultilevel"/>
    <w:tmpl w:val="A72A92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F1F55"/>
    <w:multiLevelType w:val="hybridMultilevel"/>
    <w:tmpl w:val="97703C76"/>
    <w:lvl w:ilvl="0" w:tplc="C62290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5761A2"/>
    <w:multiLevelType w:val="hybridMultilevel"/>
    <w:tmpl w:val="0CA69BC2"/>
    <w:lvl w:ilvl="0" w:tplc="409619BE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4A6E"/>
    <w:rsid w:val="0001575F"/>
    <w:rsid w:val="00021A54"/>
    <w:rsid w:val="0002233E"/>
    <w:rsid w:val="00023B11"/>
    <w:rsid w:val="00024032"/>
    <w:rsid w:val="00024F01"/>
    <w:rsid w:val="00025414"/>
    <w:rsid w:val="00026368"/>
    <w:rsid w:val="00026B03"/>
    <w:rsid w:val="00040AB1"/>
    <w:rsid w:val="00045CC6"/>
    <w:rsid w:val="00053478"/>
    <w:rsid w:val="0006035A"/>
    <w:rsid w:val="00066950"/>
    <w:rsid w:val="00066E9C"/>
    <w:rsid w:val="00094C60"/>
    <w:rsid w:val="000A3CA2"/>
    <w:rsid w:val="000A4F42"/>
    <w:rsid w:val="000B45BF"/>
    <w:rsid w:val="000B5F06"/>
    <w:rsid w:val="000C2D1E"/>
    <w:rsid w:val="000D2511"/>
    <w:rsid w:val="000D7E6C"/>
    <w:rsid w:val="000E0229"/>
    <w:rsid w:val="000F1D16"/>
    <w:rsid w:val="00107858"/>
    <w:rsid w:val="00111850"/>
    <w:rsid w:val="00116486"/>
    <w:rsid w:val="0012058D"/>
    <w:rsid w:val="0012171E"/>
    <w:rsid w:val="001224DA"/>
    <w:rsid w:val="00125A90"/>
    <w:rsid w:val="00125B0F"/>
    <w:rsid w:val="00130AA4"/>
    <w:rsid w:val="00132A8D"/>
    <w:rsid w:val="00134EC7"/>
    <w:rsid w:val="0014063F"/>
    <w:rsid w:val="001424E8"/>
    <w:rsid w:val="00150625"/>
    <w:rsid w:val="00157FA8"/>
    <w:rsid w:val="00166DC4"/>
    <w:rsid w:val="001918E5"/>
    <w:rsid w:val="00192B44"/>
    <w:rsid w:val="00193E2D"/>
    <w:rsid w:val="00194CDD"/>
    <w:rsid w:val="001B4839"/>
    <w:rsid w:val="001B6917"/>
    <w:rsid w:val="001F3D12"/>
    <w:rsid w:val="001F567C"/>
    <w:rsid w:val="00201645"/>
    <w:rsid w:val="00204CA8"/>
    <w:rsid w:val="00214BE1"/>
    <w:rsid w:val="00221B16"/>
    <w:rsid w:val="00222A7E"/>
    <w:rsid w:val="002232C6"/>
    <w:rsid w:val="002403F3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2335"/>
    <w:rsid w:val="002A3443"/>
    <w:rsid w:val="002C77B0"/>
    <w:rsid w:val="002C7D60"/>
    <w:rsid w:val="002D0C86"/>
    <w:rsid w:val="002D1554"/>
    <w:rsid w:val="002D19BC"/>
    <w:rsid w:val="002E4E18"/>
    <w:rsid w:val="002F4E98"/>
    <w:rsid w:val="002F58F0"/>
    <w:rsid w:val="002F7F53"/>
    <w:rsid w:val="00301D8E"/>
    <w:rsid w:val="00302EB3"/>
    <w:rsid w:val="00312284"/>
    <w:rsid w:val="00313A98"/>
    <w:rsid w:val="00314CDF"/>
    <w:rsid w:val="00316DA4"/>
    <w:rsid w:val="00317974"/>
    <w:rsid w:val="00324EC4"/>
    <w:rsid w:val="0033040B"/>
    <w:rsid w:val="00337D62"/>
    <w:rsid w:val="00340D25"/>
    <w:rsid w:val="00344C0D"/>
    <w:rsid w:val="00384614"/>
    <w:rsid w:val="003A2831"/>
    <w:rsid w:val="003A437F"/>
    <w:rsid w:val="003C14F9"/>
    <w:rsid w:val="003C2174"/>
    <w:rsid w:val="003C25C1"/>
    <w:rsid w:val="003D3138"/>
    <w:rsid w:val="003E0B25"/>
    <w:rsid w:val="003E1A62"/>
    <w:rsid w:val="003E22DE"/>
    <w:rsid w:val="003E7AD5"/>
    <w:rsid w:val="003F779A"/>
    <w:rsid w:val="00401741"/>
    <w:rsid w:val="004025ED"/>
    <w:rsid w:val="00402B96"/>
    <w:rsid w:val="00410B5C"/>
    <w:rsid w:val="004129F8"/>
    <w:rsid w:val="004131F8"/>
    <w:rsid w:val="0042223E"/>
    <w:rsid w:val="004240B6"/>
    <w:rsid w:val="00433796"/>
    <w:rsid w:val="00435DC4"/>
    <w:rsid w:val="0044536F"/>
    <w:rsid w:val="00446ECF"/>
    <w:rsid w:val="00453789"/>
    <w:rsid w:val="0045649A"/>
    <w:rsid w:val="00467B98"/>
    <w:rsid w:val="00472D55"/>
    <w:rsid w:val="00496CAE"/>
    <w:rsid w:val="004A34C2"/>
    <w:rsid w:val="004A34E1"/>
    <w:rsid w:val="004A3848"/>
    <w:rsid w:val="004B0804"/>
    <w:rsid w:val="004B4774"/>
    <w:rsid w:val="004C4E55"/>
    <w:rsid w:val="004C6CB0"/>
    <w:rsid w:val="004D6ABF"/>
    <w:rsid w:val="004D7F5B"/>
    <w:rsid w:val="004D7FBC"/>
    <w:rsid w:val="004E169B"/>
    <w:rsid w:val="004E1F67"/>
    <w:rsid w:val="004E4D22"/>
    <w:rsid w:val="005004EA"/>
    <w:rsid w:val="00513279"/>
    <w:rsid w:val="00515739"/>
    <w:rsid w:val="00522689"/>
    <w:rsid w:val="00525028"/>
    <w:rsid w:val="00532685"/>
    <w:rsid w:val="00543594"/>
    <w:rsid w:val="00543BFD"/>
    <w:rsid w:val="00564C56"/>
    <w:rsid w:val="00566BDD"/>
    <w:rsid w:val="005674C1"/>
    <w:rsid w:val="00567758"/>
    <w:rsid w:val="00571BA4"/>
    <w:rsid w:val="00572194"/>
    <w:rsid w:val="00576850"/>
    <w:rsid w:val="005A441B"/>
    <w:rsid w:val="005B61BA"/>
    <w:rsid w:val="005B651E"/>
    <w:rsid w:val="005C332C"/>
    <w:rsid w:val="005C3F61"/>
    <w:rsid w:val="005C5A49"/>
    <w:rsid w:val="005D2025"/>
    <w:rsid w:val="005E0BE6"/>
    <w:rsid w:val="005E794B"/>
    <w:rsid w:val="00607124"/>
    <w:rsid w:val="00610CD7"/>
    <w:rsid w:val="00615A33"/>
    <w:rsid w:val="00620254"/>
    <w:rsid w:val="00625293"/>
    <w:rsid w:val="00634E79"/>
    <w:rsid w:val="00637DB2"/>
    <w:rsid w:val="006451FB"/>
    <w:rsid w:val="00657B9D"/>
    <w:rsid w:val="0066340A"/>
    <w:rsid w:val="0066388A"/>
    <w:rsid w:val="006642BD"/>
    <w:rsid w:val="00665EAA"/>
    <w:rsid w:val="00672DDE"/>
    <w:rsid w:val="00686790"/>
    <w:rsid w:val="006955E2"/>
    <w:rsid w:val="006A11AA"/>
    <w:rsid w:val="006B5B8D"/>
    <w:rsid w:val="006B7889"/>
    <w:rsid w:val="006C0240"/>
    <w:rsid w:val="006C57CA"/>
    <w:rsid w:val="006D1155"/>
    <w:rsid w:val="006D314A"/>
    <w:rsid w:val="006E1245"/>
    <w:rsid w:val="006E42A0"/>
    <w:rsid w:val="006E4670"/>
    <w:rsid w:val="006F6B2E"/>
    <w:rsid w:val="00706A5C"/>
    <w:rsid w:val="00710E65"/>
    <w:rsid w:val="00712899"/>
    <w:rsid w:val="00714435"/>
    <w:rsid w:val="00723094"/>
    <w:rsid w:val="007328AC"/>
    <w:rsid w:val="00733FDF"/>
    <w:rsid w:val="00740907"/>
    <w:rsid w:val="00752851"/>
    <w:rsid w:val="00752DBA"/>
    <w:rsid w:val="00757ABC"/>
    <w:rsid w:val="00766E9F"/>
    <w:rsid w:val="0077347E"/>
    <w:rsid w:val="00796664"/>
    <w:rsid w:val="007A09C1"/>
    <w:rsid w:val="007A5D51"/>
    <w:rsid w:val="007B14B1"/>
    <w:rsid w:val="007B4C41"/>
    <w:rsid w:val="007B5A12"/>
    <w:rsid w:val="007C23AB"/>
    <w:rsid w:val="007D13C3"/>
    <w:rsid w:val="007D3263"/>
    <w:rsid w:val="007E4BDD"/>
    <w:rsid w:val="007F33A4"/>
    <w:rsid w:val="007F35E0"/>
    <w:rsid w:val="007F7C95"/>
    <w:rsid w:val="008005E5"/>
    <w:rsid w:val="0080389E"/>
    <w:rsid w:val="00810FC9"/>
    <w:rsid w:val="0081671C"/>
    <w:rsid w:val="008263EC"/>
    <w:rsid w:val="00831ADD"/>
    <w:rsid w:val="00832C41"/>
    <w:rsid w:val="008477BF"/>
    <w:rsid w:val="00860093"/>
    <w:rsid w:val="00860FF9"/>
    <w:rsid w:val="008644EF"/>
    <w:rsid w:val="008660F2"/>
    <w:rsid w:val="0086722D"/>
    <w:rsid w:val="0088099A"/>
    <w:rsid w:val="0088274A"/>
    <w:rsid w:val="00885109"/>
    <w:rsid w:val="008916D4"/>
    <w:rsid w:val="00891FC6"/>
    <w:rsid w:val="008A1C4B"/>
    <w:rsid w:val="008A3AEE"/>
    <w:rsid w:val="008A4711"/>
    <w:rsid w:val="008B0524"/>
    <w:rsid w:val="008B4E3E"/>
    <w:rsid w:val="008B6A2C"/>
    <w:rsid w:val="008B7302"/>
    <w:rsid w:val="008E0BA9"/>
    <w:rsid w:val="008E2FF0"/>
    <w:rsid w:val="008F5114"/>
    <w:rsid w:val="009113E7"/>
    <w:rsid w:val="00925E84"/>
    <w:rsid w:val="00927E52"/>
    <w:rsid w:val="0094055F"/>
    <w:rsid w:val="00941CC0"/>
    <w:rsid w:val="00944D8E"/>
    <w:rsid w:val="00962B23"/>
    <w:rsid w:val="00971996"/>
    <w:rsid w:val="009723A8"/>
    <w:rsid w:val="00973374"/>
    <w:rsid w:val="00977079"/>
    <w:rsid w:val="009773D0"/>
    <w:rsid w:val="00977EE2"/>
    <w:rsid w:val="00982FE9"/>
    <w:rsid w:val="00984C9A"/>
    <w:rsid w:val="00986068"/>
    <w:rsid w:val="00996BE4"/>
    <w:rsid w:val="009B4201"/>
    <w:rsid w:val="009B54BE"/>
    <w:rsid w:val="009C1F36"/>
    <w:rsid w:val="009C2D33"/>
    <w:rsid w:val="009C316B"/>
    <w:rsid w:val="009D4235"/>
    <w:rsid w:val="009E2D65"/>
    <w:rsid w:val="009E66B4"/>
    <w:rsid w:val="009F3336"/>
    <w:rsid w:val="00A03EFA"/>
    <w:rsid w:val="00A054B4"/>
    <w:rsid w:val="00A07E94"/>
    <w:rsid w:val="00A173E8"/>
    <w:rsid w:val="00A24823"/>
    <w:rsid w:val="00A253EE"/>
    <w:rsid w:val="00A30766"/>
    <w:rsid w:val="00A31915"/>
    <w:rsid w:val="00A32FE4"/>
    <w:rsid w:val="00A40250"/>
    <w:rsid w:val="00A42223"/>
    <w:rsid w:val="00A55C8C"/>
    <w:rsid w:val="00A63E09"/>
    <w:rsid w:val="00A64029"/>
    <w:rsid w:val="00A648E6"/>
    <w:rsid w:val="00A67D1A"/>
    <w:rsid w:val="00A7485C"/>
    <w:rsid w:val="00A77228"/>
    <w:rsid w:val="00A80EBA"/>
    <w:rsid w:val="00A912D4"/>
    <w:rsid w:val="00A95AFC"/>
    <w:rsid w:val="00A95BB1"/>
    <w:rsid w:val="00A96503"/>
    <w:rsid w:val="00AB0675"/>
    <w:rsid w:val="00AB28BD"/>
    <w:rsid w:val="00AB6A7C"/>
    <w:rsid w:val="00AC447B"/>
    <w:rsid w:val="00AE22FC"/>
    <w:rsid w:val="00AE31BE"/>
    <w:rsid w:val="00AE4DF5"/>
    <w:rsid w:val="00AF5E2C"/>
    <w:rsid w:val="00B02DC9"/>
    <w:rsid w:val="00B04E3B"/>
    <w:rsid w:val="00B10067"/>
    <w:rsid w:val="00B24F28"/>
    <w:rsid w:val="00B3618F"/>
    <w:rsid w:val="00B44DBB"/>
    <w:rsid w:val="00B57E23"/>
    <w:rsid w:val="00B732C4"/>
    <w:rsid w:val="00B75515"/>
    <w:rsid w:val="00B77471"/>
    <w:rsid w:val="00B869E6"/>
    <w:rsid w:val="00B87476"/>
    <w:rsid w:val="00B87D90"/>
    <w:rsid w:val="00B91BB4"/>
    <w:rsid w:val="00B95889"/>
    <w:rsid w:val="00B97999"/>
    <w:rsid w:val="00BB1CC2"/>
    <w:rsid w:val="00BB7DCE"/>
    <w:rsid w:val="00BC4A79"/>
    <w:rsid w:val="00BD06DE"/>
    <w:rsid w:val="00BD59B2"/>
    <w:rsid w:val="00BE374D"/>
    <w:rsid w:val="00BE3F73"/>
    <w:rsid w:val="00BE6D73"/>
    <w:rsid w:val="00BF5531"/>
    <w:rsid w:val="00C0275D"/>
    <w:rsid w:val="00C064BB"/>
    <w:rsid w:val="00C10DCC"/>
    <w:rsid w:val="00C14143"/>
    <w:rsid w:val="00C2564B"/>
    <w:rsid w:val="00C30802"/>
    <w:rsid w:val="00C42173"/>
    <w:rsid w:val="00C45AD3"/>
    <w:rsid w:val="00C54438"/>
    <w:rsid w:val="00C66B8E"/>
    <w:rsid w:val="00C726D0"/>
    <w:rsid w:val="00C73D15"/>
    <w:rsid w:val="00C76387"/>
    <w:rsid w:val="00C76CF7"/>
    <w:rsid w:val="00C76E58"/>
    <w:rsid w:val="00C8365C"/>
    <w:rsid w:val="00C93645"/>
    <w:rsid w:val="00C93867"/>
    <w:rsid w:val="00CA0AB0"/>
    <w:rsid w:val="00CA14A3"/>
    <w:rsid w:val="00CA5016"/>
    <w:rsid w:val="00CC6839"/>
    <w:rsid w:val="00CC691F"/>
    <w:rsid w:val="00CD185A"/>
    <w:rsid w:val="00CD43FA"/>
    <w:rsid w:val="00CD5EE4"/>
    <w:rsid w:val="00CE09DD"/>
    <w:rsid w:val="00CE1DED"/>
    <w:rsid w:val="00CE45AC"/>
    <w:rsid w:val="00CE5E50"/>
    <w:rsid w:val="00CF302B"/>
    <w:rsid w:val="00D0035E"/>
    <w:rsid w:val="00D2122E"/>
    <w:rsid w:val="00D21EF8"/>
    <w:rsid w:val="00D252F5"/>
    <w:rsid w:val="00D261F0"/>
    <w:rsid w:val="00D30B1B"/>
    <w:rsid w:val="00D34108"/>
    <w:rsid w:val="00D515D4"/>
    <w:rsid w:val="00D605D3"/>
    <w:rsid w:val="00D61CA6"/>
    <w:rsid w:val="00D63D40"/>
    <w:rsid w:val="00D65864"/>
    <w:rsid w:val="00D66FAE"/>
    <w:rsid w:val="00D76858"/>
    <w:rsid w:val="00D86A88"/>
    <w:rsid w:val="00D92A98"/>
    <w:rsid w:val="00DA1DF4"/>
    <w:rsid w:val="00DB03F1"/>
    <w:rsid w:val="00DB6495"/>
    <w:rsid w:val="00DB65DB"/>
    <w:rsid w:val="00DB6914"/>
    <w:rsid w:val="00DC6076"/>
    <w:rsid w:val="00DC616A"/>
    <w:rsid w:val="00DD0212"/>
    <w:rsid w:val="00DD31B0"/>
    <w:rsid w:val="00DD76F6"/>
    <w:rsid w:val="00DE0263"/>
    <w:rsid w:val="00DE2478"/>
    <w:rsid w:val="00DE4A6E"/>
    <w:rsid w:val="00E07407"/>
    <w:rsid w:val="00E25696"/>
    <w:rsid w:val="00E33882"/>
    <w:rsid w:val="00E34AF1"/>
    <w:rsid w:val="00E44A54"/>
    <w:rsid w:val="00E46D7B"/>
    <w:rsid w:val="00E56BBF"/>
    <w:rsid w:val="00E606FE"/>
    <w:rsid w:val="00E63C28"/>
    <w:rsid w:val="00E70149"/>
    <w:rsid w:val="00E732EA"/>
    <w:rsid w:val="00E74ED2"/>
    <w:rsid w:val="00E77164"/>
    <w:rsid w:val="00E87880"/>
    <w:rsid w:val="00EA56DA"/>
    <w:rsid w:val="00EB5669"/>
    <w:rsid w:val="00EB595B"/>
    <w:rsid w:val="00EC18AA"/>
    <w:rsid w:val="00EC22CC"/>
    <w:rsid w:val="00ED1B8B"/>
    <w:rsid w:val="00ED2621"/>
    <w:rsid w:val="00ED6B03"/>
    <w:rsid w:val="00EE6745"/>
    <w:rsid w:val="00F008F9"/>
    <w:rsid w:val="00F01C21"/>
    <w:rsid w:val="00F135D6"/>
    <w:rsid w:val="00F15A05"/>
    <w:rsid w:val="00F16B3C"/>
    <w:rsid w:val="00F16E2E"/>
    <w:rsid w:val="00F208F3"/>
    <w:rsid w:val="00F3540E"/>
    <w:rsid w:val="00F35A29"/>
    <w:rsid w:val="00F35BF6"/>
    <w:rsid w:val="00F41DD9"/>
    <w:rsid w:val="00F43852"/>
    <w:rsid w:val="00F46573"/>
    <w:rsid w:val="00F54BD7"/>
    <w:rsid w:val="00F565CE"/>
    <w:rsid w:val="00F62ECA"/>
    <w:rsid w:val="00F640B8"/>
    <w:rsid w:val="00F7121E"/>
    <w:rsid w:val="00F721EB"/>
    <w:rsid w:val="00F7302A"/>
    <w:rsid w:val="00F74BE8"/>
    <w:rsid w:val="00F75BED"/>
    <w:rsid w:val="00F834B0"/>
    <w:rsid w:val="00F8625B"/>
    <w:rsid w:val="00F91DDF"/>
    <w:rsid w:val="00F976FA"/>
    <w:rsid w:val="00FB0A3E"/>
    <w:rsid w:val="00FB7AC0"/>
    <w:rsid w:val="00FC1B54"/>
    <w:rsid w:val="00FC73B6"/>
    <w:rsid w:val="00FD1F02"/>
    <w:rsid w:val="00FD3D15"/>
    <w:rsid w:val="00FE0CD4"/>
    <w:rsid w:val="00FE7B13"/>
    <w:rsid w:val="00FE7E92"/>
    <w:rsid w:val="00FF25F3"/>
    <w:rsid w:val="00FF6806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Kullanıcı</cp:lastModifiedBy>
  <cp:revision>18</cp:revision>
  <cp:lastPrinted>2013-10-24T12:48:00Z</cp:lastPrinted>
  <dcterms:created xsi:type="dcterms:W3CDTF">2013-10-21T09:48:00Z</dcterms:created>
  <dcterms:modified xsi:type="dcterms:W3CDTF">2014-05-09T08:10:00Z</dcterms:modified>
</cp:coreProperties>
</file>