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B2633A">
        <w:t>1</w:t>
      </w:r>
      <w:r w:rsidR="00F00FF5">
        <w:t>6</w:t>
      </w:r>
      <w:proofErr w:type="gramEnd"/>
      <w:r w:rsidR="00F00FF5">
        <w:t xml:space="preserve"> </w:t>
      </w:r>
      <w:r w:rsidR="00B2633A">
        <w:t>Nisan</w:t>
      </w:r>
      <w:r w:rsidR="00A74F8E">
        <w:t xml:space="preserve"> </w:t>
      </w:r>
      <w:r>
        <w:t>201</w:t>
      </w:r>
      <w:r w:rsidR="009C5505">
        <w:t>4</w:t>
      </w:r>
    </w:p>
    <w:p w:rsidR="00F76F6D" w:rsidRDefault="00F76F6D" w:rsidP="00925E84">
      <w:pPr>
        <w:pStyle w:val="GvdeMetni"/>
        <w:ind w:firstLine="0"/>
        <w:rPr>
          <w:b/>
          <w:szCs w:val="24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  <w:r w:rsidR="00670E02">
        <w:rPr>
          <w:b/>
          <w:szCs w:val="24"/>
        </w:rPr>
        <w:tab/>
      </w:r>
    </w:p>
    <w:p w:rsidR="00670E02" w:rsidRPr="00A278B2" w:rsidRDefault="00670E02" w:rsidP="00670E02">
      <w:pPr>
        <w:pStyle w:val="GvdeMetni"/>
        <w:numPr>
          <w:ilvl w:val="0"/>
          <w:numId w:val="6"/>
        </w:numPr>
        <w:rPr>
          <w:szCs w:val="24"/>
        </w:rPr>
      </w:pPr>
      <w:proofErr w:type="spellStart"/>
      <w:r w:rsidRPr="00A278B2">
        <w:rPr>
          <w:szCs w:val="24"/>
        </w:rPr>
        <w:t>İhaleler</w:t>
      </w:r>
      <w:proofErr w:type="spellEnd"/>
      <w:r w:rsidRPr="00A278B2">
        <w:rPr>
          <w:szCs w:val="24"/>
        </w:rPr>
        <w:tab/>
      </w:r>
    </w:p>
    <w:p w:rsidR="00670E02" w:rsidRPr="00A278B2" w:rsidRDefault="00670E02" w:rsidP="00670E02">
      <w:pPr>
        <w:pStyle w:val="GvdeMetni"/>
        <w:numPr>
          <w:ilvl w:val="0"/>
          <w:numId w:val="5"/>
        </w:numPr>
        <w:rPr>
          <w:szCs w:val="24"/>
        </w:rPr>
      </w:pPr>
      <w:proofErr w:type="spellStart"/>
      <w:r w:rsidRPr="00A278B2">
        <w:rPr>
          <w:szCs w:val="24"/>
        </w:rPr>
        <w:t>Kalkanlı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hizmet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binası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ihalesi</w:t>
      </w:r>
      <w:proofErr w:type="spellEnd"/>
      <w:r w:rsidRPr="00A278B2">
        <w:rPr>
          <w:szCs w:val="24"/>
        </w:rPr>
        <w:t xml:space="preserve"> % 20 </w:t>
      </w:r>
      <w:proofErr w:type="spellStart"/>
      <w:r w:rsidRPr="00A278B2">
        <w:rPr>
          <w:szCs w:val="24"/>
        </w:rPr>
        <w:t>artırım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yetkisi</w:t>
      </w:r>
      <w:proofErr w:type="spellEnd"/>
    </w:p>
    <w:p w:rsidR="00670E02" w:rsidRPr="00A278B2" w:rsidRDefault="00670E02" w:rsidP="00670E02">
      <w:pPr>
        <w:pStyle w:val="GvdeMetni"/>
        <w:numPr>
          <w:ilvl w:val="0"/>
          <w:numId w:val="5"/>
        </w:numPr>
        <w:rPr>
          <w:szCs w:val="24"/>
        </w:rPr>
      </w:pPr>
      <w:proofErr w:type="spellStart"/>
      <w:r w:rsidRPr="00A278B2">
        <w:rPr>
          <w:szCs w:val="24"/>
        </w:rPr>
        <w:t>Merkez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tartı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binası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ihalesi</w:t>
      </w:r>
      <w:proofErr w:type="spellEnd"/>
      <w:r w:rsidRPr="00A278B2">
        <w:rPr>
          <w:szCs w:val="24"/>
        </w:rPr>
        <w:t xml:space="preserve"> % 20 </w:t>
      </w:r>
      <w:proofErr w:type="spellStart"/>
      <w:r w:rsidRPr="00A278B2">
        <w:rPr>
          <w:szCs w:val="24"/>
        </w:rPr>
        <w:t>artırım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yetkisi</w:t>
      </w:r>
      <w:proofErr w:type="spellEnd"/>
    </w:p>
    <w:p w:rsidR="00670E02" w:rsidRPr="00A278B2" w:rsidRDefault="00670E02" w:rsidP="00670E02">
      <w:pPr>
        <w:pStyle w:val="GvdeMetni"/>
        <w:numPr>
          <w:ilvl w:val="0"/>
          <w:numId w:val="6"/>
        </w:numPr>
        <w:rPr>
          <w:szCs w:val="24"/>
        </w:rPr>
      </w:pPr>
      <w:r w:rsidRPr="00A278B2">
        <w:rPr>
          <w:szCs w:val="24"/>
        </w:rPr>
        <w:t xml:space="preserve">37. </w:t>
      </w:r>
      <w:proofErr w:type="spellStart"/>
      <w:r w:rsidRPr="00A278B2">
        <w:rPr>
          <w:szCs w:val="24"/>
        </w:rPr>
        <w:t>Güzelyurt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Portakal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Festivali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tarihinin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belirlenmesi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ve</w:t>
      </w:r>
      <w:proofErr w:type="spellEnd"/>
      <w:r w:rsidRPr="00A278B2">
        <w:rPr>
          <w:szCs w:val="24"/>
        </w:rPr>
        <w:t xml:space="preserve"> 36. </w:t>
      </w:r>
      <w:proofErr w:type="spellStart"/>
      <w:r w:rsidRPr="00A278B2">
        <w:rPr>
          <w:szCs w:val="24"/>
        </w:rPr>
        <w:t>Güzelyurt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Portakal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Festivali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gelir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gider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hesapları</w:t>
      </w:r>
      <w:proofErr w:type="spellEnd"/>
    </w:p>
    <w:p w:rsidR="00670E02" w:rsidRPr="00A278B2" w:rsidRDefault="00670E02" w:rsidP="00670E02">
      <w:pPr>
        <w:pStyle w:val="GvdeMetni"/>
        <w:numPr>
          <w:ilvl w:val="0"/>
          <w:numId w:val="6"/>
        </w:numPr>
        <w:rPr>
          <w:szCs w:val="24"/>
        </w:rPr>
      </w:pPr>
      <w:proofErr w:type="spellStart"/>
      <w:r w:rsidRPr="00A278B2">
        <w:rPr>
          <w:szCs w:val="24"/>
        </w:rPr>
        <w:t>Keçiören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Belediyesine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yapılması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planlanan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ziyaret</w:t>
      </w:r>
      <w:proofErr w:type="spellEnd"/>
    </w:p>
    <w:p w:rsidR="00670E02" w:rsidRPr="00A278B2" w:rsidRDefault="00670E02" w:rsidP="00670E02">
      <w:pPr>
        <w:pStyle w:val="GvdeMetni"/>
        <w:numPr>
          <w:ilvl w:val="0"/>
          <w:numId w:val="6"/>
        </w:numPr>
        <w:rPr>
          <w:szCs w:val="24"/>
        </w:rPr>
      </w:pPr>
      <w:r w:rsidRPr="00A278B2">
        <w:rPr>
          <w:szCs w:val="24"/>
        </w:rPr>
        <w:t xml:space="preserve">Su </w:t>
      </w:r>
      <w:proofErr w:type="spellStart"/>
      <w:r w:rsidRPr="00A278B2">
        <w:rPr>
          <w:szCs w:val="24"/>
        </w:rPr>
        <w:t>motorları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ve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diğer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tesislerin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elektrik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ücretlerinin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ve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diğer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harcamaların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karşılanabilmesi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için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borçlanma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yetkisi</w:t>
      </w:r>
      <w:proofErr w:type="spellEnd"/>
    </w:p>
    <w:p w:rsidR="0011429B" w:rsidRPr="00A278B2" w:rsidRDefault="00670E02" w:rsidP="00A278B2">
      <w:pPr>
        <w:pStyle w:val="GvdeMetni"/>
        <w:numPr>
          <w:ilvl w:val="0"/>
          <w:numId w:val="6"/>
        </w:numPr>
        <w:rPr>
          <w:szCs w:val="24"/>
        </w:rPr>
      </w:pPr>
      <w:r w:rsidRPr="00A278B2">
        <w:rPr>
          <w:szCs w:val="24"/>
        </w:rPr>
        <w:t xml:space="preserve">2013 </w:t>
      </w:r>
      <w:proofErr w:type="spellStart"/>
      <w:r w:rsidRPr="00A278B2">
        <w:rPr>
          <w:szCs w:val="24"/>
        </w:rPr>
        <w:t>mali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yılı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kesin</w:t>
      </w:r>
      <w:proofErr w:type="spellEnd"/>
      <w:r w:rsidRPr="00A278B2">
        <w:rPr>
          <w:szCs w:val="24"/>
        </w:rPr>
        <w:t xml:space="preserve"> </w:t>
      </w:r>
      <w:proofErr w:type="spellStart"/>
      <w:r w:rsidRPr="00A278B2">
        <w:rPr>
          <w:szCs w:val="24"/>
        </w:rPr>
        <w:t>hesapları</w:t>
      </w:r>
      <w:proofErr w:type="spellEnd"/>
    </w:p>
    <w:p w:rsidR="0011429B" w:rsidRDefault="0011429B" w:rsidP="0011429B">
      <w:pPr>
        <w:pStyle w:val="GvdeMetni"/>
        <w:rPr>
          <w:szCs w:val="24"/>
        </w:rPr>
      </w:pPr>
    </w:p>
    <w:p w:rsidR="00425D93" w:rsidRDefault="00425D93" w:rsidP="0011429B">
      <w:pPr>
        <w:pStyle w:val="GvdeMetni"/>
        <w:rPr>
          <w:szCs w:val="24"/>
        </w:rPr>
      </w:pPr>
    </w:p>
    <w:p w:rsidR="00425D93" w:rsidRDefault="00425D93" w:rsidP="0011429B">
      <w:pPr>
        <w:pStyle w:val="GvdeMetni"/>
        <w:rPr>
          <w:szCs w:val="24"/>
        </w:rPr>
      </w:pPr>
    </w:p>
    <w:p w:rsidR="00425D93" w:rsidRDefault="00425D93" w:rsidP="0011429B">
      <w:pPr>
        <w:pStyle w:val="GvdeMetni"/>
        <w:rPr>
          <w:szCs w:val="24"/>
        </w:rPr>
      </w:pPr>
    </w:p>
    <w:p w:rsidR="00A278B2" w:rsidRDefault="00A278B2" w:rsidP="00A278B2">
      <w:pPr>
        <w:ind w:left="2120" w:firstLine="0"/>
      </w:pPr>
      <w:r>
        <w:t>Belediye Başkanı, gündem maddelerine bir madde ilave yapma ihtiyacı</w:t>
      </w:r>
    </w:p>
    <w:p w:rsidR="00A278B2" w:rsidRDefault="00A278B2" w:rsidP="00A278B2">
      <w:pPr>
        <w:ind w:firstLine="0"/>
      </w:pPr>
      <w:proofErr w:type="gramStart"/>
      <w:r>
        <w:t>doğduğunu</w:t>
      </w:r>
      <w:proofErr w:type="gramEnd"/>
      <w:r>
        <w:t xml:space="preserve"> belirterek gündem maddelerine ilave olarak; İzmir Narlıdere ile kardeş kent ol</w:t>
      </w:r>
      <w:r w:rsidR="006000D9">
        <w:t>unması</w:t>
      </w:r>
      <w:r>
        <w:t xml:space="preserve"> maddesinin de 6. madde olarak</w:t>
      </w:r>
      <w:r w:rsidR="006000D9">
        <w:t xml:space="preserve"> gündeme</w:t>
      </w:r>
      <w:r>
        <w:t xml:space="preserve"> ilave edilmesi önerisini sundu. </w:t>
      </w:r>
    </w:p>
    <w:p w:rsidR="00F35E74" w:rsidRDefault="00F35E74" w:rsidP="00F35E74">
      <w:pPr>
        <w:jc w:val="left"/>
      </w:pPr>
    </w:p>
    <w:p w:rsidR="00425D93" w:rsidRDefault="00425D93" w:rsidP="00F35E74">
      <w:pPr>
        <w:jc w:val="left"/>
        <w:rPr>
          <w:b/>
        </w:rPr>
      </w:pPr>
    </w:p>
    <w:p w:rsidR="00425D93" w:rsidRDefault="00425D93" w:rsidP="00F35E74">
      <w:pPr>
        <w:jc w:val="left"/>
        <w:rPr>
          <w:b/>
        </w:rPr>
      </w:pPr>
    </w:p>
    <w:p w:rsidR="00A278B2" w:rsidRDefault="00A278B2" w:rsidP="00F35E74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Belediye Meclisi, Belediye Başkanının önerisi doğrultusunda</w:t>
      </w:r>
    </w:p>
    <w:p w:rsidR="00F35E74" w:rsidRDefault="00A278B2" w:rsidP="00A278B2">
      <w:pPr>
        <w:jc w:val="left"/>
        <w:rPr>
          <w:b/>
        </w:rPr>
      </w:pPr>
      <w:r>
        <w:rPr>
          <w:b/>
        </w:rPr>
        <w:t>18/2014</w:t>
      </w:r>
      <w:r>
        <w:rPr>
          <w:b/>
        </w:rPr>
        <w:tab/>
        <w:t>gündeme 6. Madde olarak; İzmir Narlıdere ile kardeş kent olunması konusunun alınmasına oy birliği ile karar verdi.</w:t>
      </w:r>
    </w:p>
    <w:p w:rsidR="00425D93" w:rsidRDefault="00425D93" w:rsidP="00A278B2">
      <w:pPr>
        <w:jc w:val="left"/>
        <w:rPr>
          <w:b/>
        </w:rPr>
      </w:pPr>
    </w:p>
    <w:p w:rsidR="00425D93" w:rsidRDefault="00425D93" w:rsidP="00A278B2">
      <w:pPr>
        <w:jc w:val="left"/>
        <w:rPr>
          <w:b/>
        </w:rPr>
      </w:pPr>
    </w:p>
    <w:p w:rsidR="00425D93" w:rsidRPr="00A278B2" w:rsidRDefault="00425D93" w:rsidP="00A278B2">
      <w:pPr>
        <w:jc w:val="left"/>
        <w:rPr>
          <w:b/>
        </w:rPr>
      </w:pPr>
    </w:p>
    <w:p w:rsidR="00A278B2" w:rsidRPr="00A278B2" w:rsidRDefault="00A278B2" w:rsidP="00A278B2">
      <w:pPr>
        <w:pStyle w:val="GvdeMetni"/>
        <w:ind w:left="1440" w:firstLine="0"/>
        <w:rPr>
          <w:b/>
          <w:szCs w:val="24"/>
        </w:rPr>
      </w:pPr>
      <w:proofErr w:type="spellStart"/>
      <w:r w:rsidRPr="00A278B2">
        <w:rPr>
          <w:b/>
        </w:rPr>
        <w:t>Gündem</w:t>
      </w:r>
      <w:proofErr w:type="spellEnd"/>
      <w:r w:rsidRPr="00A278B2">
        <w:rPr>
          <w:b/>
        </w:rPr>
        <w:t xml:space="preserve"> 1:</w:t>
      </w:r>
      <w:r w:rsidRPr="00A278B2">
        <w:rPr>
          <w:b/>
          <w:szCs w:val="24"/>
        </w:rPr>
        <w:t xml:space="preserve"> </w:t>
      </w:r>
      <w:proofErr w:type="spellStart"/>
      <w:r w:rsidRPr="00A278B2">
        <w:rPr>
          <w:b/>
          <w:szCs w:val="24"/>
        </w:rPr>
        <w:t>İhaleler</w:t>
      </w:r>
      <w:proofErr w:type="spellEnd"/>
      <w:r w:rsidRPr="00A278B2">
        <w:rPr>
          <w:b/>
          <w:szCs w:val="24"/>
        </w:rPr>
        <w:tab/>
      </w:r>
    </w:p>
    <w:p w:rsidR="00A278B2" w:rsidRDefault="00A278B2" w:rsidP="00A278B2">
      <w:pPr>
        <w:pStyle w:val="GvdeMetni"/>
        <w:numPr>
          <w:ilvl w:val="0"/>
          <w:numId w:val="7"/>
        </w:numPr>
        <w:rPr>
          <w:b/>
          <w:szCs w:val="24"/>
        </w:rPr>
      </w:pPr>
      <w:proofErr w:type="spellStart"/>
      <w:r w:rsidRPr="00A278B2">
        <w:rPr>
          <w:b/>
          <w:szCs w:val="24"/>
        </w:rPr>
        <w:t>Kalkanlı</w:t>
      </w:r>
      <w:proofErr w:type="spellEnd"/>
      <w:r w:rsidRPr="00A278B2">
        <w:rPr>
          <w:b/>
          <w:szCs w:val="24"/>
        </w:rPr>
        <w:t xml:space="preserve"> </w:t>
      </w:r>
      <w:proofErr w:type="spellStart"/>
      <w:r w:rsidRPr="00A278B2">
        <w:rPr>
          <w:b/>
          <w:szCs w:val="24"/>
        </w:rPr>
        <w:t>hizmet</w:t>
      </w:r>
      <w:proofErr w:type="spellEnd"/>
      <w:r w:rsidRPr="00A278B2">
        <w:rPr>
          <w:b/>
          <w:szCs w:val="24"/>
        </w:rPr>
        <w:t xml:space="preserve"> </w:t>
      </w:r>
      <w:proofErr w:type="spellStart"/>
      <w:r w:rsidRPr="00A278B2">
        <w:rPr>
          <w:b/>
          <w:szCs w:val="24"/>
        </w:rPr>
        <w:t>binası</w:t>
      </w:r>
      <w:proofErr w:type="spellEnd"/>
      <w:r w:rsidRPr="00A278B2">
        <w:rPr>
          <w:b/>
          <w:szCs w:val="24"/>
        </w:rPr>
        <w:t xml:space="preserve"> </w:t>
      </w:r>
      <w:proofErr w:type="spellStart"/>
      <w:r w:rsidRPr="00A278B2">
        <w:rPr>
          <w:b/>
          <w:szCs w:val="24"/>
        </w:rPr>
        <w:t>ihalesi</w:t>
      </w:r>
      <w:proofErr w:type="spellEnd"/>
      <w:r w:rsidRPr="00A278B2">
        <w:rPr>
          <w:b/>
          <w:szCs w:val="24"/>
        </w:rPr>
        <w:t xml:space="preserve"> % 20 </w:t>
      </w:r>
      <w:proofErr w:type="spellStart"/>
      <w:r w:rsidRPr="00A278B2">
        <w:rPr>
          <w:b/>
          <w:szCs w:val="24"/>
        </w:rPr>
        <w:t>artırım</w:t>
      </w:r>
      <w:proofErr w:type="spellEnd"/>
      <w:r w:rsidRPr="00A278B2">
        <w:rPr>
          <w:b/>
          <w:szCs w:val="24"/>
        </w:rPr>
        <w:t xml:space="preserve"> </w:t>
      </w:r>
      <w:proofErr w:type="spellStart"/>
      <w:r w:rsidRPr="00A278B2">
        <w:rPr>
          <w:b/>
          <w:szCs w:val="24"/>
        </w:rPr>
        <w:t>yetkisi</w:t>
      </w:r>
      <w:proofErr w:type="spellEnd"/>
    </w:p>
    <w:p w:rsidR="00F35E74" w:rsidRDefault="00A278B2" w:rsidP="00A278B2">
      <w:pPr>
        <w:pStyle w:val="GvdeMetni"/>
        <w:ind w:left="1772" w:firstLine="0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Meclisinin</w:t>
      </w:r>
      <w:proofErr w:type="spellEnd"/>
      <w:r>
        <w:rPr>
          <w:szCs w:val="24"/>
        </w:rPr>
        <w:t xml:space="preserve"> 26/3/2014</w:t>
      </w:r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tarih</w:t>
      </w:r>
      <w:proofErr w:type="spellEnd"/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ve</w:t>
      </w:r>
      <w:proofErr w:type="spellEnd"/>
      <w:r w:rsidR="0005570F">
        <w:rPr>
          <w:szCs w:val="24"/>
        </w:rPr>
        <w:t xml:space="preserve"> 17/2014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Hizmet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Binasının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yapım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aşamasında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özellikle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zeminden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kaynaklanan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sorunlar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sorunların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çözümünü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içermediğini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belirterek</w:t>
      </w:r>
      <w:proofErr w:type="spellEnd"/>
      <w:r>
        <w:rPr>
          <w:szCs w:val="24"/>
        </w:rPr>
        <w:t xml:space="preserve"> 17/2014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numarası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bağlanan</w:t>
      </w:r>
      <w:proofErr w:type="spellEnd"/>
      <w:r>
        <w:rPr>
          <w:szCs w:val="24"/>
        </w:rPr>
        <w:t xml:space="preserve"> </w:t>
      </w:r>
      <w:proofErr w:type="spellStart"/>
      <w:r w:rsidR="002558A5" w:rsidRPr="002558A5">
        <w:rPr>
          <w:szCs w:val="24"/>
        </w:rPr>
        <w:t>Kalkanlı</w:t>
      </w:r>
      <w:proofErr w:type="spellEnd"/>
      <w:r w:rsidR="002558A5" w:rsidRPr="002558A5">
        <w:rPr>
          <w:szCs w:val="24"/>
        </w:rPr>
        <w:t xml:space="preserve"> </w:t>
      </w:r>
      <w:proofErr w:type="spellStart"/>
      <w:r w:rsidR="002558A5" w:rsidRPr="002558A5">
        <w:rPr>
          <w:szCs w:val="24"/>
        </w:rPr>
        <w:t>Şube</w:t>
      </w:r>
      <w:proofErr w:type="spellEnd"/>
      <w:r w:rsidR="002558A5" w:rsidRPr="002558A5">
        <w:rPr>
          <w:szCs w:val="24"/>
        </w:rPr>
        <w:t xml:space="preserve"> </w:t>
      </w:r>
      <w:proofErr w:type="spellStart"/>
      <w:r w:rsidR="002558A5" w:rsidRPr="002558A5">
        <w:rPr>
          <w:szCs w:val="24"/>
        </w:rPr>
        <w:t>Binası</w:t>
      </w:r>
      <w:proofErr w:type="spellEnd"/>
      <w:r w:rsidR="002558A5" w:rsidRPr="002558A5">
        <w:rPr>
          <w:szCs w:val="24"/>
        </w:rPr>
        <w:t xml:space="preserve"> </w:t>
      </w:r>
      <w:proofErr w:type="spellStart"/>
      <w:r w:rsidR="002558A5" w:rsidRPr="002558A5">
        <w:rPr>
          <w:szCs w:val="24"/>
        </w:rPr>
        <w:t>Yapımı</w:t>
      </w:r>
      <w:proofErr w:type="spellEnd"/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ihalesinin</w:t>
      </w:r>
      <w:proofErr w:type="spellEnd"/>
      <w:r w:rsidR="0005570F">
        <w:rPr>
          <w:szCs w:val="24"/>
        </w:rPr>
        <w:t xml:space="preserve"> %20 </w:t>
      </w:r>
      <w:proofErr w:type="spellStart"/>
      <w:r w:rsidR="0005570F">
        <w:rPr>
          <w:szCs w:val="24"/>
        </w:rPr>
        <w:t>artırılma</w:t>
      </w:r>
      <w:proofErr w:type="spellEnd"/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önerisini</w:t>
      </w:r>
      <w:proofErr w:type="spellEnd"/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Meclise</w:t>
      </w:r>
      <w:proofErr w:type="spellEnd"/>
      <w:r w:rsidR="0005570F">
        <w:rPr>
          <w:szCs w:val="24"/>
        </w:rPr>
        <w:t xml:space="preserve"> </w:t>
      </w:r>
      <w:proofErr w:type="spellStart"/>
      <w:r w:rsidR="0005570F">
        <w:rPr>
          <w:szCs w:val="24"/>
        </w:rPr>
        <w:t>sundu</w:t>
      </w:r>
      <w:proofErr w:type="spellEnd"/>
      <w:r w:rsidR="0005570F">
        <w:rPr>
          <w:szCs w:val="24"/>
        </w:rPr>
        <w:t>.</w:t>
      </w:r>
    </w:p>
    <w:p w:rsidR="0005570F" w:rsidRDefault="0005570F" w:rsidP="00A278B2">
      <w:pPr>
        <w:pStyle w:val="GvdeMetni"/>
        <w:ind w:left="1772" w:firstLine="0"/>
        <w:rPr>
          <w:szCs w:val="24"/>
        </w:rPr>
      </w:pPr>
    </w:p>
    <w:p w:rsidR="00425D93" w:rsidRDefault="00425D93" w:rsidP="00A278B2">
      <w:pPr>
        <w:pStyle w:val="GvdeMetni"/>
        <w:ind w:left="1772" w:firstLine="0"/>
        <w:rPr>
          <w:szCs w:val="24"/>
        </w:rPr>
      </w:pPr>
    </w:p>
    <w:p w:rsidR="0005570F" w:rsidRDefault="0005570F" w:rsidP="0005570F">
      <w:pPr>
        <w:pStyle w:val="GvdeMetni"/>
        <w:rPr>
          <w:szCs w:val="24"/>
        </w:rPr>
      </w:pPr>
    </w:p>
    <w:p w:rsidR="0005570F" w:rsidRDefault="0005570F" w:rsidP="0005570F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26/3/2014 </w:t>
      </w:r>
      <w:proofErr w:type="spellStart"/>
      <w:r>
        <w:rPr>
          <w:b/>
          <w:szCs w:val="24"/>
        </w:rPr>
        <w:t>tarih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17/2014 </w:t>
      </w:r>
      <w:proofErr w:type="spellStart"/>
      <w:r>
        <w:rPr>
          <w:b/>
          <w:szCs w:val="24"/>
        </w:rPr>
        <w:t>sayılı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</w:t>
      </w:r>
      <w:proofErr w:type="spellEnd"/>
      <w:r>
        <w:rPr>
          <w:b/>
          <w:szCs w:val="24"/>
        </w:rPr>
        <w:t xml:space="preserve"> </w:t>
      </w:r>
    </w:p>
    <w:p w:rsidR="0005570F" w:rsidRDefault="0005570F" w:rsidP="0005570F">
      <w:pPr>
        <w:pStyle w:val="GvdeMetni"/>
        <w:rPr>
          <w:b/>
          <w:szCs w:val="24"/>
        </w:rPr>
      </w:pPr>
      <w:r>
        <w:rPr>
          <w:b/>
          <w:szCs w:val="24"/>
        </w:rPr>
        <w:t>19/2014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kararı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Gerçek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İnşaat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Şirketine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bağlanan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ihalenin</w:t>
      </w:r>
      <w:proofErr w:type="spellEnd"/>
      <w:r>
        <w:rPr>
          <w:b/>
          <w:szCs w:val="24"/>
        </w:rPr>
        <w:t xml:space="preserve"> %20 </w:t>
      </w:r>
      <w:proofErr w:type="spellStart"/>
      <w:r>
        <w:rPr>
          <w:b/>
          <w:szCs w:val="24"/>
        </w:rPr>
        <w:t>artırılmasına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verdi</w:t>
      </w:r>
      <w:proofErr w:type="spellEnd"/>
      <w:proofErr w:type="gramEnd"/>
      <w:r>
        <w:rPr>
          <w:b/>
          <w:szCs w:val="24"/>
        </w:rPr>
        <w:t>.</w:t>
      </w:r>
    </w:p>
    <w:p w:rsidR="0005570F" w:rsidRDefault="0005570F" w:rsidP="0005570F">
      <w:pPr>
        <w:pStyle w:val="GvdeMetni"/>
        <w:rPr>
          <w:b/>
          <w:szCs w:val="24"/>
        </w:rPr>
      </w:pPr>
    </w:p>
    <w:p w:rsidR="0005570F" w:rsidRDefault="0005570F" w:rsidP="0005570F">
      <w:pPr>
        <w:pStyle w:val="GvdeMetni"/>
        <w:rPr>
          <w:b/>
          <w:szCs w:val="24"/>
        </w:rPr>
      </w:pPr>
    </w:p>
    <w:p w:rsidR="0005570F" w:rsidRDefault="0005570F" w:rsidP="0005570F">
      <w:pPr>
        <w:pStyle w:val="GvdeMetni"/>
        <w:numPr>
          <w:ilvl w:val="0"/>
          <w:numId w:val="7"/>
        </w:numPr>
        <w:rPr>
          <w:b/>
          <w:szCs w:val="24"/>
        </w:rPr>
      </w:pPr>
      <w:proofErr w:type="spellStart"/>
      <w:r w:rsidRPr="0005570F">
        <w:rPr>
          <w:b/>
          <w:szCs w:val="24"/>
        </w:rPr>
        <w:t>Merkez</w:t>
      </w:r>
      <w:proofErr w:type="spellEnd"/>
      <w:r w:rsidRPr="0005570F">
        <w:rPr>
          <w:b/>
          <w:szCs w:val="24"/>
        </w:rPr>
        <w:t xml:space="preserve"> </w:t>
      </w:r>
      <w:proofErr w:type="spellStart"/>
      <w:r w:rsidRPr="0005570F">
        <w:rPr>
          <w:b/>
          <w:szCs w:val="24"/>
        </w:rPr>
        <w:t>tartı</w:t>
      </w:r>
      <w:proofErr w:type="spellEnd"/>
      <w:r w:rsidRPr="0005570F">
        <w:rPr>
          <w:b/>
          <w:szCs w:val="24"/>
        </w:rPr>
        <w:t xml:space="preserve"> </w:t>
      </w:r>
      <w:r w:rsidR="006000D9">
        <w:rPr>
          <w:b/>
          <w:szCs w:val="24"/>
        </w:rPr>
        <w:t xml:space="preserve">terminal </w:t>
      </w:r>
      <w:proofErr w:type="spellStart"/>
      <w:r w:rsidRPr="0005570F">
        <w:rPr>
          <w:b/>
          <w:szCs w:val="24"/>
        </w:rPr>
        <w:t>binası</w:t>
      </w:r>
      <w:proofErr w:type="spellEnd"/>
      <w:r w:rsidRPr="0005570F">
        <w:rPr>
          <w:b/>
          <w:szCs w:val="24"/>
        </w:rPr>
        <w:t xml:space="preserve"> </w:t>
      </w:r>
      <w:proofErr w:type="spellStart"/>
      <w:r w:rsidRPr="0005570F">
        <w:rPr>
          <w:b/>
          <w:szCs w:val="24"/>
        </w:rPr>
        <w:t>ihalesi</w:t>
      </w:r>
      <w:proofErr w:type="spellEnd"/>
      <w:r w:rsidRPr="0005570F">
        <w:rPr>
          <w:b/>
          <w:szCs w:val="24"/>
        </w:rPr>
        <w:t xml:space="preserve"> % 20 </w:t>
      </w:r>
      <w:proofErr w:type="spellStart"/>
      <w:r w:rsidRPr="0005570F">
        <w:rPr>
          <w:b/>
          <w:szCs w:val="24"/>
        </w:rPr>
        <w:t>artırım</w:t>
      </w:r>
      <w:proofErr w:type="spellEnd"/>
      <w:r w:rsidRPr="0005570F">
        <w:rPr>
          <w:b/>
          <w:szCs w:val="24"/>
        </w:rPr>
        <w:t xml:space="preserve"> </w:t>
      </w:r>
      <w:proofErr w:type="spellStart"/>
      <w:r w:rsidRPr="0005570F">
        <w:rPr>
          <w:b/>
          <w:szCs w:val="24"/>
        </w:rPr>
        <w:t>yetkisi</w:t>
      </w:r>
      <w:proofErr w:type="spellEnd"/>
    </w:p>
    <w:p w:rsidR="00CE5E8D" w:rsidRDefault="0005570F" w:rsidP="0005570F">
      <w:pPr>
        <w:pStyle w:val="GvdeMetni"/>
        <w:ind w:left="1772" w:firstLine="0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Meclisinin26/3/2014 </w:t>
      </w:r>
      <w:proofErr w:type="spellStart"/>
      <w:r>
        <w:rPr>
          <w:szCs w:val="24"/>
        </w:rPr>
        <w:t>tarih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16/2014 </w:t>
      </w:r>
      <w:proofErr w:type="spellStart"/>
      <w:r>
        <w:rPr>
          <w:szCs w:val="24"/>
        </w:rPr>
        <w:t>sayılı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bağlanan</w:t>
      </w:r>
      <w:proofErr w:type="spellEnd"/>
      <w:r w:rsidR="006000D9">
        <w:rPr>
          <w:szCs w:val="24"/>
        </w:rPr>
        <w:t xml:space="preserve"> </w:t>
      </w:r>
      <w:proofErr w:type="spellStart"/>
      <w:r w:rsidR="006000D9">
        <w:rPr>
          <w:szCs w:val="24"/>
        </w:rPr>
        <w:t>Merkez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Tartı</w:t>
      </w:r>
      <w:proofErr w:type="spellEnd"/>
      <w:r>
        <w:rPr>
          <w:szCs w:val="24"/>
        </w:rPr>
        <w:t xml:space="preserve"> </w:t>
      </w:r>
      <w:r w:rsidR="006000D9">
        <w:rPr>
          <w:szCs w:val="24"/>
        </w:rPr>
        <w:t xml:space="preserve">Terminal </w:t>
      </w:r>
      <w:proofErr w:type="spellStart"/>
      <w:r w:rsidR="006000D9">
        <w:rPr>
          <w:szCs w:val="24"/>
        </w:rPr>
        <w:t>Binası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ihalesinde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konularda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yönden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ilavelere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ihtiyaç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belirterek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ihalenin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</w:t>
      </w:r>
      <w:proofErr w:type="spellEnd"/>
      <w:r>
        <w:rPr>
          <w:szCs w:val="24"/>
        </w:rPr>
        <w:t xml:space="preserve"> </w:t>
      </w:r>
      <w:proofErr w:type="spellStart"/>
      <w:r w:rsidR="00CE5E8D">
        <w:rPr>
          <w:szCs w:val="24"/>
        </w:rPr>
        <w:t>ihtiyaçları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karşılamayı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içermediğini</w:t>
      </w:r>
      <w:proofErr w:type="spellEnd"/>
      <w:r w:rsidR="00CE5E8D">
        <w:rPr>
          <w:szCs w:val="24"/>
        </w:rPr>
        <w:t xml:space="preserve">, </w:t>
      </w:r>
      <w:proofErr w:type="spellStart"/>
      <w:r w:rsidR="00CE5E8D">
        <w:rPr>
          <w:szCs w:val="24"/>
        </w:rPr>
        <w:t>bu</w:t>
      </w:r>
      <w:proofErr w:type="spellEnd"/>
      <w:r w:rsidR="00CE5E8D">
        <w:rPr>
          <w:szCs w:val="24"/>
        </w:rPr>
        <w:t xml:space="preserve"> yüzden16/2014 </w:t>
      </w:r>
      <w:proofErr w:type="spellStart"/>
      <w:r w:rsidR="00CE5E8D">
        <w:rPr>
          <w:szCs w:val="24"/>
        </w:rPr>
        <w:t>sayılı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Meclis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kararı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ile</w:t>
      </w:r>
      <w:proofErr w:type="spellEnd"/>
      <w:r w:rsidR="00CE5E8D">
        <w:rPr>
          <w:szCs w:val="24"/>
        </w:rPr>
        <w:t xml:space="preserve"> Yusuf </w:t>
      </w:r>
      <w:proofErr w:type="spellStart"/>
      <w:r w:rsidR="00CE5E8D">
        <w:rPr>
          <w:szCs w:val="24"/>
        </w:rPr>
        <w:t>Elgün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İnşaat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Müteahhitliği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Şirketine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bağlanan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ihalenin</w:t>
      </w:r>
      <w:proofErr w:type="spellEnd"/>
      <w:r w:rsidR="00CE5E8D">
        <w:rPr>
          <w:szCs w:val="24"/>
        </w:rPr>
        <w:t xml:space="preserve"> %20 </w:t>
      </w:r>
      <w:proofErr w:type="spellStart"/>
      <w:r w:rsidR="00CE5E8D">
        <w:rPr>
          <w:szCs w:val="24"/>
        </w:rPr>
        <w:t>artırılması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önerisini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meclise</w:t>
      </w:r>
      <w:proofErr w:type="spellEnd"/>
      <w:r w:rsidR="00CE5E8D">
        <w:rPr>
          <w:szCs w:val="24"/>
        </w:rPr>
        <w:t xml:space="preserve"> </w:t>
      </w:r>
      <w:proofErr w:type="spellStart"/>
      <w:r w:rsidR="00CE5E8D">
        <w:rPr>
          <w:szCs w:val="24"/>
        </w:rPr>
        <w:t>sundu</w:t>
      </w:r>
      <w:proofErr w:type="spellEnd"/>
      <w:r w:rsidR="00CE5E8D">
        <w:rPr>
          <w:szCs w:val="24"/>
        </w:rPr>
        <w:t>.</w:t>
      </w:r>
    </w:p>
    <w:p w:rsidR="00CE5E8D" w:rsidRDefault="00CE5E8D" w:rsidP="0005570F">
      <w:pPr>
        <w:pStyle w:val="GvdeMetni"/>
        <w:ind w:left="1772" w:firstLine="0"/>
        <w:rPr>
          <w:szCs w:val="24"/>
        </w:rPr>
      </w:pPr>
      <w:r>
        <w:rPr>
          <w:szCs w:val="24"/>
        </w:rPr>
        <w:tab/>
      </w:r>
    </w:p>
    <w:p w:rsidR="00CE5E8D" w:rsidRDefault="00CE5E8D" w:rsidP="0005570F">
      <w:pPr>
        <w:pStyle w:val="GvdeMetni"/>
        <w:ind w:left="1772" w:firstLine="0"/>
        <w:rPr>
          <w:szCs w:val="24"/>
        </w:rPr>
      </w:pPr>
      <w:proofErr w:type="spellStart"/>
      <w:r>
        <w:rPr>
          <w:szCs w:val="24"/>
        </w:rPr>
        <w:t>Yapılan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görüşmeleden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</w:t>
      </w:r>
      <w:proofErr w:type="spellEnd"/>
      <w:r>
        <w:rPr>
          <w:szCs w:val="24"/>
        </w:rPr>
        <w:t>;</w:t>
      </w:r>
    </w:p>
    <w:p w:rsidR="00CE5E8D" w:rsidRPr="00CE5E8D" w:rsidRDefault="00CE5E8D" w:rsidP="00CE5E8D">
      <w:pPr>
        <w:pStyle w:val="GvdeMetni"/>
        <w:rPr>
          <w:b/>
          <w:szCs w:val="24"/>
        </w:rPr>
      </w:pPr>
    </w:p>
    <w:p w:rsidR="00425D93" w:rsidRDefault="00425D93" w:rsidP="00CE5E8D">
      <w:pPr>
        <w:pStyle w:val="GvdeMetni"/>
        <w:rPr>
          <w:b/>
          <w:szCs w:val="24"/>
        </w:rPr>
      </w:pPr>
    </w:p>
    <w:p w:rsidR="00CE5E8D" w:rsidRPr="00CE5E8D" w:rsidRDefault="00CE5E8D" w:rsidP="00CE5E8D">
      <w:pPr>
        <w:pStyle w:val="GvdeMetni"/>
        <w:rPr>
          <w:b/>
          <w:szCs w:val="24"/>
        </w:rPr>
      </w:pPr>
      <w:proofErr w:type="spellStart"/>
      <w:proofErr w:type="gramStart"/>
      <w:r w:rsidRPr="00CE5E8D">
        <w:rPr>
          <w:b/>
          <w:szCs w:val="24"/>
        </w:rPr>
        <w:t>Karar</w:t>
      </w:r>
      <w:proofErr w:type="spellEnd"/>
      <w:r w:rsidRPr="00CE5E8D"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26/3/2014 </w:t>
      </w:r>
      <w:proofErr w:type="spellStart"/>
      <w:r>
        <w:rPr>
          <w:b/>
          <w:szCs w:val="24"/>
        </w:rPr>
        <w:t>tarih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16/2014 </w:t>
      </w:r>
      <w:proofErr w:type="spellStart"/>
      <w:r>
        <w:rPr>
          <w:b/>
          <w:szCs w:val="24"/>
        </w:rPr>
        <w:t>sayılı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</w:t>
      </w:r>
      <w:r w:rsidR="006000D9">
        <w:rPr>
          <w:b/>
          <w:szCs w:val="24"/>
        </w:rPr>
        <w:t>l</w:t>
      </w:r>
      <w:r>
        <w:rPr>
          <w:b/>
          <w:szCs w:val="24"/>
        </w:rPr>
        <w:t>is</w:t>
      </w:r>
      <w:proofErr w:type="spellEnd"/>
      <w:r>
        <w:rPr>
          <w:b/>
          <w:szCs w:val="24"/>
        </w:rPr>
        <w:t xml:space="preserve">  </w:t>
      </w:r>
    </w:p>
    <w:p w:rsidR="0005570F" w:rsidRDefault="00CE5E8D" w:rsidP="00CE5E8D">
      <w:pPr>
        <w:pStyle w:val="GvdeMetni"/>
        <w:rPr>
          <w:b/>
          <w:szCs w:val="24"/>
        </w:rPr>
      </w:pPr>
      <w:r w:rsidRPr="00CE5E8D">
        <w:rPr>
          <w:b/>
          <w:szCs w:val="24"/>
        </w:rPr>
        <w:t xml:space="preserve">20/2014 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kararı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Yusuf </w:t>
      </w:r>
      <w:proofErr w:type="spellStart"/>
      <w:r>
        <w:rPr>
          <w:b/>
          <w:szCs w:val="24"/>
        </w:rPr>
        <w:t>Elgün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İnşaat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Müteahhitliği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Şirketine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bağlanan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ihalenin</w:t>
      </w:r>
      <w:proofErr w:type="spellEnd"/>
      <w:r>
        <w:rPr>
          <w:b/>
          <w:szCs w:val="24"/>
        </w:rPr>
        <w:t xml:space="preserve"> %20 </w:t>
      </w:r>
      <w:proofErr w:type="spellStart"/>
      <w:r>
        <w:rPr>
          <w:b/>
          <w:szCs w:val="24"/>
        </w:rPr>
        <w:t>artırılmasına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verdi</w:t>
      </w:r>
      <w:proofErr w:type="spellEnd"/>
      <w:r>
        <w:rPr>
          <w:b/>
          <w:szCs w:val="24"/>
        </w:rPr>
        <w:t>.</w:t>
      </w:r>
    </w:p>
    <w:p w:rsidR="00CE5E8D" w:rsidRDefault="00CE5E8D" w:rsidP="00CE5E8D">
      <w:pPr>
        <w:pStyle w:val="GvdeMetni"/>
        <w:rPr>
          <w:b/>
          <w:szCs w:val="24"/>
        </w:rPr>
      </w:pPr>
    </w:p>
    <w:p w:rsidR="00CE5E8D" w:rsidRDefault="00CE5E8D" w:rsidP="00CE5E8D">
      <w:pPr>
        <w:pStyle w:val="GvdeMetni"/>
        <w:rPr>
          <w:b/>
          <w:szCs w:val="24"/>
        </w:rPr>
      </w:pPr>
    </w:p>
    <w:p w:rsidR="00425D93" w:rsidRDefault="00425D93" w:rsidP="00CE5E8D">
      <w:pPr>
        <w:pStyle w:val="GvdeMetni"/>
        <w:rPr>
          <w:b/>
          <w:szCs w:val="24"/>
        </w:rPr>
      </w:pPr>
    </w:p>
    <w:p w:rsidR="00425D93" w:rsidRDefault="00425D93" w:rsidP="00CE5E8D">
      <w:pPr>
        <w:pStyle w:val="GvdeMetni"/>
        <w:rPr>
          <w:b/>
          <w:szCs w:val="24"/>
        </w:rPr>
      </w:pPr>
    </w:p>
    <w:p w:rsidR="00CE5E8D" w:rsidRPr="00CE5E8D" w:rsidRDefault="00CE5E8D" w:rsidP="00CE5E8D">
      <w:pPr>
        <w:pStyle w:val="GvdeMetni"/>
        <w:ind w:left="1440" w:firstLine="0"/>
        <w:rPr>
          <w:b/>
          <w:szCs w:val="24"/>
        </w:rPr>
      </w:pP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2:</w:t>
      </w:r>
      <w:r w:rsidRPr="00CE5E8D">
        <w:rPr>
          <w:szCs w:val="24"/>
        </w:rPr>
        <w:t xml:space="preserve"> </w:t>
      </w:r>
      <w:r w:rsidRPr="00CE5E8D">
        <w:rPr>
          <w:b/>
          <w:szCs w:val="24"/>
        </w:rPr>
        <w:t xml:space="preserve">37. </w:t>
      </w:r>
      <w:proofErr w:type="spellStart"/>
      <w:r w:rsidRPr="00CE5E8D">
        <w:rPr>
          <w:b/>
          <w:szCs w:val="24"/>
        </w:rPr>
        <w:t>Güzelyurt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Portakal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Festivali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tarihinin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belirlenmesi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ve</w:t>
      </w:r>
      <w:proofErr w:type="spellEnd"/>
      <w:r w:rsidRPr="00CE5E8D">
        <w:rPr>
          <w:b/>
          <w:szCs w:val="24"/>
        </w:rPr>
        <w:t xml:space="preserve"> 36. </w:t>
      </w:r>
      <w:proofErr w:type="spellStart"/>
      <w:r w:rsidRPr="00CE5E8D">
        <w:rPr>
          <w:b/>
          <w:szCs w:val="24"/>
        </w:rPr>
        <w:t>Güzelyurt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Portakal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Festivali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gelir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gider</w:t>
      </w:r>
      <w:proofErr w:type="spellEnd"/>
      <w:r w:rsidRPr="00CE5E8D">
        <w:rPr>
          <w:b/>
          <w:szCs w:val="24"/>
        </w:rPr>
        <w:t xml:space="preserve"> </w:t>
      </w:r>
      <w:proofErr w:type="spellStart"/>
      <w:r w:rsidRPr="00CE5E8D">
        <w:rPr>
          <w:b/>
          <w:szCs w:val="24"/>
        </w:rPr>
        <w:t>hesapları</w:t>
      </w:r>
      <w:proofErr w:type="spellEnd"/>
    </w:p>
    <w:p w:rsidR="00CE5E8D" w:rsidRDefault="00CE5E8D" w:rsidP="00CE5E8D">
      <w:pPr>
        <w:pStyle w:val="GvdeMetni"/>
        <w:rPr>
          <w:b/>
          <w:szCs w:val="24"/>
        </w:rPr>
      </w:pPr>
    </w:p>
    <w:p w:rsidR="00425D93" w:rsidRPr="00CE5E8D" w:rsidRDefault="00425D93" w:rsidP="00CE5E8D">
      <w:pPr>
        <w:pStyle w:val="GvdeMetni"/>
        <w:rPr>
          <w:b/>
          <w:szCs w:val="24"/>
        </w:rPr>
      </w:pPr>
    </w:p>
    <w:p w:rsidR="0005570F" w:rsidRDefault="00CE5E8D" w:rsidP="00CE5E8D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CE5E8D">
        <w:rPr>
          <w:szCs w:val="24"/>
        </w:rPr>
        <w:t>Güzelyurt</w:t>
      </w:r>
      <w:proofErr w:type="spellEnd"/>
      <w:r w:rsidRPr="00CE5E8D">
        <w:rPr>
          <w:szCs w:val="24"/>
        </w:rPr>
        <w:t xml:space="preserve"> </w:t>
      </w:r>
      <w:proofErr w:type="spellStart"/>
      <w:r w:rsidRPr="00CE5E8D">
        <w:rPr>
          <w:szCs w:val="24"/>
        </w:rPr>
        <w:t>Belediyesi</w:t>
      </w:r>
      <w:proofErr w:type="spellEnd"/>
      <w:r w:rsidRPr="00CE5E8D">
        <w:rPr>
          <w:szCs w:val="24"/>
        </w:rPr>
        <w:t xml:space="preserve"> </w:t>
      </w:r>
      <w:proofErr w:type="spellStart"/>
      <w:r>
        <w:rPr>
          <w:szCs w:val="24"/>
        </w:rPr>
        <w:t>sosyal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kültürel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işler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</w:t>
      </w:r>
      <w:r w:rsidR="009A4F29">
        <w:rPr>
          <w:szCs w:val="24"/>
        </w:rPr>
        <w:t>omisyonunun</w:t>
      </w:r>
      <w:proofErr w:type="spellEnd"/>
      <w:r w:rsidR="009A4F29">
        <w:rPr>
          <w:szCs w:val="24"/>
        </w:rPr>
        <w:t xml:space="preserve">, 37. </w:t>
      </w:r>
      <w:proofErr w:type="spellStart"/>
      <w:proofErr w:type="gramStart"/>
      <w:r w:rsidR="009A4F29">
        <w:rPr>
          <w:szCs w:val="24"/>
        </w:rPr>
        <w:t>Güzelyurt</w:t>
      </w:r>
      <w:proofErr w:type="spellEnd"/>
      <w:r w:rsidR="009A4F29">
        <w:rPr>
          <w:szCs w:val="24"/>
        </w:rPr>
        <w:t xml:space="preserve"> </w:t>
      </w:r>
      <w:proofErr w:type="spellStart"/>
      <w:r w:rsidR="009A4F29">
        <w:rPr>
          <w:szCs w:val="24"/>
        </w:rPr>
        <w:t>Porta</w:t>
      </w:r>
      <w:r>
        <w:rPr>
          <w:szCs w:val="24"/>
        </w:rPr>
        <w:t>kal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Festivalinin</w:t>
      </w:r>
      <w:proofErr w:type="spellEnd"/>
      <w:r>
        <w:rPr>
          <w:szCs w:val="24"/>
        </w:rPr>
        <w:t xml:space="preserve"> 4 – 20 </w:t>
      </w:r>
      <w:proofErr w:type="spellStart"/>
      <w:r>
        <w:rPr>
          <w:szCs w:val="24"/>
        </w:rPr>
        <w:t>Temmuz</w:t>
      </w:r>
      <w:proofErr w:type="spellEnd"/>
      <w:r>
        <w:rPr>
          <w:szCs w:val="24"/>
        </w:rPr>
        <w:t xml:space="preserve"> 2014 </w:t>
      </w:r>
      <w:proofErr w:type="spellStart"/>
      <w:r>
        <w:rPr>
          <w:szCs w:val="24"/>
        </w:rPr>
        <w:t>tarihleri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arasında</w:t>
      </w:r>
      <w:proofErr w:type="spellEnd"/>
      <w:r>
        <w:rPr>
          <w:szCs w:val="24"/>
        </w:rPr>
        <w:t xml:space="preserve"> (her </w:t>
      </w:r>
      <w:proofErr w:type="spellStart"/>
      <w:r>
        <w:rPr>
          <w:szCs w:val="24"/>
        </w:rPr>
        <w:t>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dahil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düzenlenmesi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yönünde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almış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tavsiye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aktarıldı</w:t>
      </w:r>
      <w:proofErr w:type="spellEnd"/>
      <w:r>
        <w:rPr>
          <w:szCs w:val="24"/>
        </w:rPr>
        <w:t>.</w:t>
      </w:r>
      <w:proofErr w:type="gramEnd"/>
    </w:p>
    <w:p w:rsidR="00F76F6D" w:rsidRDefault="00F76F6D" w:rsidP="00CE5E8D">
      <w:pPr>
        <w:pStyle w:val="GvdeMetni"/>
        <w:rPr>
          <w:szCs w:val="24"/>
        </w:rPr>
      </w:pPr>
    </w:p>
    <w:p w:rsidR="00CE5E8D" w:rsidRDefault="00CE5E8D" w:rsidP="00367E7B">
      <w:pPr>
        <w:pStyle w:val="GvdeMetni"/>
        <w:ind w:left="0" w:firstLine="0"/>
        <w:rPr>
          <w:szCs w:val="24"/>
        </w:rPr>
      </w:pPr>
    </w:p>
    <w:p w:rsidR="00CE5E8D" w:rsidRDefault="00CE5E8D" w:rsidP="00CE5E8D">
      <w:pPr>
        <w:pStyle w:val="GvdeMetni"/>
        <w:rPr>
          <w:b/>
          <w:szCs w:val="24"/>
        </w:rPr>
      </w:pP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37.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Portakal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Festivalinin</w:t>
      </w:r>
      <w:proofErr w:type="spellEnd"/>
      <w:r>
        <w:rPr>
          <w:b/>
          <w:szCs w:val="24"/>
        </w:rPr>
        <w:t xml:space="preserve"> </w:t>
      </w:r>
    </w:p>
    <w:p w:rsidR="00CE5E8D" w:rsidRDefault="00CE5E8D" w:rsidP="00CE5E8D">
      <w:pPr>
        <w:pStyle w:val="GvdeMetni"/>
        <w:rPr>
          <w:b/>
          <w:szCs w:val="24"/>
        </w:rPr>
      </w:pPr>
      <w:r>
        <w:rPr>
          <w:b/>
          <w:szCs w:val="24"/>
        </w:rPr>
        <w:t>21/2014</w:t>
      </w:r>
      <w:r>
        <w:rPr>
          <w:b/>
          <w:szCs w:val="24"/>
        </w:rPr>
        <w:tab/>
        <w:t xml:space="preserve">4 – 20 </w:t>
      </w:r>
      <w:proofErr w:type="spellStart"/>
      <w:r>
        <w:rPr>
          <w:b/>
          <w:szCs w:val="24"/>
        </w:rPr>
        <w:t>Temmuz</w:t>
      </w:r>
      <w:proofErr w:type="spellEnd"/>
      <w:r>
        <w:rPr>
          <w:b/>
          <w:szCs w:val="24"/>
        </w:rPr>
        <w:t xml:space="preserve"> 2014 </w:t>
      </w:r>
      <w:proofErr w:type="spellStart"/>
      <w:r>
        <w:rPr>
          <w:b/>
          <w:szCs w:val="24"/>
        </w:rPr>
        <w:t>tarihleri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arasında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düzenlenmesine</w:t>
      </w:r>
      <w:proofErr w:type="spellEnd"/>
      <w:r>
        <w:rPr>
          <w:b/>
          <w:szCs w:val="24"/>
        </w:rPr>
        <w:t xml:space="preserve">(her </w:t>
      </w:r>
      <w:proofErr w:type="spellStart"/>
      <w:r>
        <w:rPr>
          <w:b/>
          <w:szCs w:val="24"/>
        </w:rPr>
        <w:t>iki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tarih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dahil</w:t>
      </w:r>
      <w:proofErr w:type="spellEnd"/>
      <w:r>
        <w:rPr>
          <w:b/>
          <w:szCs w:val="24"/>
        </w:rPr>
        <w:t xml:space="preserve">)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verdi</w:t>
      </w:r>
      <w:proofErr w:type="spellEnd"/>
      <w:r>
        <w:rPr>
          <w:b/>
          <w:szCs w:val="24"/>
        </w:rPr>
        <w:t>.</w:t>
      </w:r>
    </w:p>
    <w:p w:rsidR="00CE5E8D" w:rsidRDefault="00CE5E8D" w:rsidP="00CE5E8D">
      <w:pPr>
        <w:pStyle w:val="GvdeMetni"/>
        <w:rPr>
          <w:b/>
          <w:szCs w:val="24"/>
        </w:rPr>
      </w:pPr>
    </w:p>
    <w:p w:rsidR="00A278B2" w:rsidRDefault="00CE5E8D" w:rsidP="00AF1913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AF1913">
        <w:rPr>
          <w:szCs w:val="24"/>
        </w:rPr>
        <w:t>Beledi</w:t>
      </w:r>
      <w:r w:rsidR="00AF1913">
        <w:rPr>
          <w:szCs w:val="24"/>
        </w:rPr>
        <w:t>ye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Başkanı</w:t>
      </w:r>
      <w:proofErr w:type="spellEnd"/>
      <w:r w:rsidR="00AF1913">
        <w:rPr>
          <w:szCs w:val="24"/>
        </w:rPr>
        <w:t xml:space="preserve"> 2014 </w:t>
      </w:r>
      <w:proofErr w:type="spellStart"/>
      <w:r w:rsidR="00AF1913">
        <w:rPr>
          <w:szCs w:val="24"/>
        </w:rPr>
        <w:t>yılının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yerel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seçim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yılı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olduğunu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belirterek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Meclisin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sık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sık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toplanma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olasılığı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bulunmadığını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ve</w:t>
      </w:r>
      <w:proofErr w:type="spellEnd"/>
      <w:r w:rsidR="00AF1913">
        <w:rPr>
          <w:szCs w:val="24"/>
        </w:rPr>
        <w:t xml:space="preserve"> festival </w:t>
      </w:r>
      <w:proofErr w:type="spellStart"/>
      <w:r w:rsidR="00AF1913">
        <w:rPr>
          <w:szCs w:val="24"/>
        </w:rPr>
        <w:t>hazırlıklarında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herhangi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bir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sorun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yaşanmaması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ve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ihtiyaç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duyulan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kararların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alınıp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sözleşmelerin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yapılabilmesi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için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Sosyal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ve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Kültürel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İşler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Komitesinin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yetkili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kılınması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ihtiyacı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olduğunu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beliterek</w:t>
      </w:r>
      <w:proofErr w:type="spellEnd"/>
      <w:r w:rsidR="00AF1913">
        <w:rPr>
          <w:szCs w:val="24"/>
        </w:rPr>
        <w:t xml:space="preserve">, </w:t>
      </w:r>
      <w:proofErr w:type="spellStart"/>
      <w:r w:rsidR="00AF1913">
        <w:rPr>
          <w:szCs w:val="24"/>
        </w:rPr>
        <w:t>Meclisin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bu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yönde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bir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karar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üretmesi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gerektiğini</w:t>
      </w:r>
      <w:proofErr w:type="spellEnd"/>
      <w:r w:rsidR="00AF1913">
        <w:rPr>
          <w:szCs w:val="24"/>
        </w:rPr>
        <w:t xml:space="preserve"> </w:t>
      </w:r>
      <w:proofErr w:type="spellStart"/>
      <w:r w:rsidR="00AF1913">
        <w:rPr>
          <w:szCs w:val="24"/>
        </w:rPr>
        <w:t>belirtti</w:t>
      </w:r>
      <w:proofErr w:type="spellEnd"/>
      <w:r w:rsidR="00AF1913">
        <w:rPr>
          <w:szCs w:val="24"/>
        </w:rPr>
        <w:t>.</w:t>
      </w:r>
    </w:p>
    <w:p w:rsidR="00425D93" w:rsidRDefault="00425D93" w:rsidP="00AF1913">
      <w:pPr>
        <w:pStyle w:val="GvdeMetni"/>
        <w:rPr>
          <w:szCs w:val="24"/>
        </w:rPr>
      </w:pPr>
    </w:p>
    <w:p w:rsidR="00425D93" w:rsidRDefault="00425D93" w:rsidP="00AF1913">
      <w:pPr>
        <w:pStyle w:val="GvdeMetni"/>
        <w:rPr>
          <w:szCs w:val="24"/>
        </w:rPr>
      </w:pPr>
    </w:p>
    <w:p w:rsidR="00425D93" w:rsidRDefault="00425D93" w:rsidP="00AF1913">
      <w:pPr>
        <w:pStyle w:val="GvdeMetni"/>
        <w:rPr>
          <w:szCs w:val="24"/>
        </w:rPr>
      </w:pPr>
    </w:p>
    <w:p w:rsidR="00AF1913" w:rsidRDefault="00AF1913" w:rsidP="00AF1913">
      <w:pPr>
        <w:pStyle w:val="GvdeMetni"/>
        <w:rPr>
          <w:b/>
          <w:szCs w:val="24"/>
        </w:rPr>
      </w:pP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Belediyesi</w:t>
      </w:r>
      <w:proofErr w:type="spellEnd"/>
      <w:r w:rsidR="006000D9">
        <w:rPr>
          <w:b/>
          <w:szCs w:val="24"/>
        </w:rPr>
        <w:t xml:space="preserve"> </w:t>
      </w:r>
      <w:proofErr w:type="spellStart"/>
      <w:r w:rsidR="006000D9"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37.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Portakal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Festivalinin</w:t>
      </w:r>
      <w:proofErr w:type="spellEnd"/>
      <w:r>
        <w:rPr>
          <w:b/>
          <w:szCs w:val="24"/>
        </w:rPr>
        <w:t xml:space="preserve"> </w:t>
      </w:r>
    </w:p>
    <w:p w:rsidR="00AF1913" w:rsidRDefault="00AF1913" w:rsidP="00AF1913">
      <w:pPr>
        <w:pStyle w:val="GvdeMetni"/>
        <w:rPr>
          <w:b/>
          <w:szCs w:val="24"/>
        </w:rPr>
      </w:pPr>
      <w:r>
        <w:rPr>
          <w:b/>
          <w:szCs w:val="24"/>
        </w:rPr>
        <w:t>22/2014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organizasyonunu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düzenleyebilmesi</w:t>
      </w:r>
      <w:proofErr w:type="spellEnd"/>
      <w:r w:rsidR="006000D9">
        <w:rPr>
          <w:b/>
          <w:szCs w:val="24"/>
        </w:rPr>
        <w:t>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programı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oluşturup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iht</w:t>
      </w:r>
      <w:r w:rsidR="006000D9">
        <w:rPr>
          <w:b/>
          <w:szCs w:val="24"/>
        </w:rPr>
        <w:t>iyaç</w:t>
      </w:r>
      <w:proofErr w:type="spellEnd"/>
      <w:r w:rsidR="006000D9">
        <w:rPr>
          <w:b/>
          <w:szCs w:val="24"/>
        </w:rPr>
        <w:t xml:space="preserve"> </w:t>
      </w:r>
      <w:proofErr w:type="spellStart"/>
      <w:r w:rsidR="006000D9">
        <w:rPr>
          <w:b/>
          <w:szCs w:val="24"/>
        </w:rPr>
        <w:t>duyulan</w:t>
      </w:r>
      <w:proofErr w:type="spellEnd"/>
      <w:r w:rsidR="006000D9">
        <w:rPr>
          <w:b/>
          <w:szCs w:val="24"/>
        </w:rPr>
        <w:t xml:space="preserve"> </w:t>
      </w:r>
      <w:proofErr w:type="spellStart"/>
      <w:r w:rsidR="006000D9">
        <w:rPr>
          <w:b/>
          <w:szCs w:val="24"/>
        </w:rPr>
        <w:t>sözleşmeleri</w:t>
      </w:r>
      <w:proofErr w:type="spellEnd"/>
      <w:r w:rsidR="006000D9">
        <w:rPr>
          <w:b/>
          <w:szCs w:val="24"/>
        </w:rPr>
        <w:t xml:space="preserve"> </w:t>
      </w:r>
      <w:proofErr w:type="spellStart"/>
      <w:r w:rsidR="006000D9">
        <w:rPr>
          <w:b/>
          <w:szCs w:val="24"/>
        </w:rPr>
        <w:t>yapabilmesi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amacı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Sosyal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Kültürel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İşler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Komisyonunun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yetkilendirilmesine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verdi</w:t>
      </w:r>
      <w:proofErr w:type="spellEnd"/>
      <w:r>
        <w:rPr>
          <w:b/>
          <w:szCs w:val="24"/>
        </w:rPr>
        <w:t>.</w:t>
      </w:r>
    </w:p>
    <w:p w:rsidR="00AF1913" w:rsidRDefault="00AF1913" w:rsidP="00AF1913">
      <w:pPr>
        <w:pStyle w:val="GvdeMetni"/>
        <w:rPr>
          <w:b/>
          <w:szCs w:val="24"/>
        </w:rPr>
      </w:pPr>
    </w:p>
    <w:p w:rsidR="00425D93" w:rsidRDefault="00425D93" w:rsidP="00AF1913">
      <w:pPr>
        <w:pStyle w:val="GvdeMetni"/>
        <w:rPr>
          <w:b/>
          <w:szCs w:val="24"/>
        </w:rPr>
      </w:pPr>
    </w:p>
    <w:p w:rsidR="00AF1913" w:rsidRDefault="00AF1913" w:rsidP="00AF1913">
      <w:pPr>
        <w:pStyle w:val="GvdeMetni"/>
        <w:rPr>
          <w:b/>
          <w:szCs w:val="24"/>
        </w:rPr>
      </w:pPr>
    </w:p>
    <w:p w:rsidR="00AF1913" w:rsidRPr="00AF1913" w:rsidRDefault="00AF1913" w:rsidP="00AF1913">
      <w:pPr>
        <w:pStyle w:val="GvdeMetni"/>
        <w:rPr>
          <w:b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Toplantı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daveti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birlikte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üyelere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dağıtılan</w:t>
      </w:r>
      <w:proofErr w:type="spellEnd"/>
      <w:r>
        <w:rPr>
          <w:szCs w:val="24"/>
        </w:rPr>
        <w:t xml:space="preserve"> 36.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Portakal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Festivali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gelir-gider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hesapları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Müdürü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okundu</w:t>
      </w:r>
      <w:proofErr w:type="spellEnd"/>
      <w:r>
        <w:rPr>
          <w:szCs w:val="24"/>
        </w:rPr>
        <w:t>.</w:t>
      </w:r>
      <w:r>
        <w:rPr>
          <w:b/>
          <w:szCs w:val="24"/>
        </w:rPr>
        <w:t xml:space="preserve"> </w:t>
      </w:r>
    </w:p>
    <w:p w:rsidR="00A278B2" w:rsidRDefault="00A278B2" w:rsidP="00A278B2">
      <w:pPr>
        <w:pStyle w:val="GvdeMetni"/>
        <w:ind w:left="1772" w:firstLine="0"/>
        <w:rPr>
          <w:szCs w:val="24"/>
        </w:rPr>
      </w:pPr>
    </w:p>
    <w:tbl>
      <w:tblPr>
        <w:tblStyle w:val="TabloKlavuzu"/>
        <w:tblW w:w="0" w:type="auto"/>
        <w:tblInd w:w="1772" w:type="dxa"/>
        <w:tblLook w:val="04A0" w:firstRow="1" w:lastRow="0" w:firstColumn="1" w:lastColumn="0" w:noHBand="0" w:noVBand="1"/>
      </w:tblPr>
      <w:tblGrid>
        <w:gridCol w:w="7516"/>
      </w:tblGrid>
      <w:tr w:rsidR="004B6B7B" w:rsidTr="004B6B7B">
        <w:tc>
          <w:tcPr>
            <w:tcW w:w="9212" w:type="dxa"/>
          </w:tcPr>
          <w:p w:rsidR="004B6B7B" w:rsidRDefault="004B6B7B" w:rsidP="004B6B7B">
            <w:pPr>
              <w:pStyle w:val="GvdeMetni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GÜZELYURT PORTAKAL FESTİVALİ</w:t>
            </w:r>
          </w:p>
          <w:p w:rsidR="004B6B7B" w:rsidRDefault="004B6B7B" w:rsidP="004B6B7B">
            <w:pPr>
              <w:pStyle w:val="GvdeMetni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GELİR-GİDER HESAPLARI</w:t>
            </w:r>
          </w:p>
          <w:p w:rsidR="004B6B7B" w:rsidRDefault="004B6B7B" w:rsidP="00367E7B">
            <w:pPr>
              <w:pStyle w:val="GvdeMetni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  <w:p w:rsidR="004B6B7B" w:rsidRDefault="004B6B7B" w:rsidP="004B6B7B">
            <w:pPr>
              <w:pStyle w:val="GvdeMetni"/>
              <w:ind w:left="0" w:firstLine="0"/>
              <w:jc w:val="center"/>
              <w:rPr>
                <w:szCs w:val="24"/>
              </w:rPr>
            </w:pPr>
          </w:p>
          <w:p w:rsidR="004B6B7B" w:rsidRDefault="000949C2" w:rsidP="000949C2">
            <w:pPr>
              <w:pStyle w:val="GvdeMetni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GELİRLER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Stand </w:t>
            </w:r>
            <w:proofErr w:type="spellStart"/>
            <w:r>
              <w:rPr>
                <w:szCs w:val="24"/>
              </w:rPr>
              <w:t>kira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bedeli</w:t>
            </w:r>
            <w:proofErr w:type="spellEnd"/>
            <w:r>
              <w:rPr>
                <w:szCs w:val="24"/>
              </w:rPr>
              <w:t xml:space="preserve">                                                37,050.00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Sponsorluk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gelirleri</w:t>
            </w:r>
            <w:proofErr w:type="spellEnd"/>
            <w:r>
              <w:rPr>
                <w:szCs w:val="24"/>
              </w:rPr>
              <w:t xml:space="preserve">                                         160,000.00 TL</w:t>
            </w:r>
          </w:p>
          <w:p w:rsidR="000949C2" w:rsidRDefault="000949C2" w:rsidP="000949C2">
            <w:pPr>
              <w:pStyle w:val="GvdeMetni"/>
              <w:ind w:left="720" w:firstLine="0"/>
              <w:jc w:val="left"/>
              <w:rPr>
                <w:szCs w:val="24"/>
              </w:rPr>
            </w:pPr>
            <w:r>
              <w:rPr>
                <w:szCs w:val="24"/>
              </w:rPr>
              <w:t>TOPLAM                                                         197,050.00 TL</w:t>
            </w:r>
          </w:p>
          <w:p w:rsidR="000949C2" w:rsidRDefault="000949C2" w:rsidP="000949C2">
            <w:pPr>
              <w:pStyle w:val="GvdeMetni"/>
              <w:jc w:val="left"/>
              <w:rPr>
                <w:szCs w:val="24"/>
              </w:rPr>
            </w:pP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Alacaklar</w:t>
            </w:r>
            <w:proofErr w:type="spellEnd"/>
            <w:r>
              <w:rPr>
                <w:szCs w:val="24"/>
              </w:rPr>
              <w:t xml:space="preserve">                                                          137,000.00 TL</w:t>
            </w:r>
          </w:p>
          <w:p w:rsidR="000949C2" w:rsidRDefault="000949C2" w:rsidP="000949C2">
            <w:pPr>
              <w:pStyle w:val="GvdeMetni"/>
              <w:ind w:left="720" w:firstLine="0"/>
              <w:jc w:val="left"/>
              <w:rPr>
                <w:szCs w:val="24"/>
              </w:rPr>
            </w:pPr>
            <w:r>
              <w:rPr>
                <w:szCs w:val="24"/>
              </w:rPr>
              <w:t>GENEL TOPLAM                                           334,050.00 TL</w:t>
            </w:r>
          </w:p>
          <w:p w:rsidR="000949C2" w:rsidRDefault="000949C2" w:rsidP="000949C2">
            <w:pPr>
              <w:pStyle w:val="GvdeMetni"/>
              <w:ind w:left="720" w:firstLine="0"/>
              <w:jc w:val="left"/>
              <w:rPr>
                <w:szCs w:val="24"/>
              </w:rPr>
            </w:pPr>
          </w:p>
          <w:p w:rsidR="000949C2" w:rsidRDefault="000949C2" w:rsidP="000949C2">
            <w:pPr>
              <w:pStyle w:val="GvdeMetni"/>
              <w:ind w:left="0" w:firstLine="0"/>
              <w:jc w:val="left"/>
              <w:rPr>
                <w:szCs w:val="24"/>
              </w:rPr>
            </w:pPr>
          </w:p>
          <w:p w:rsidR="000949C2" w:rsidRDefault="000949C2" w:rsidP="000949C2">
            <w:pPr>
              <w:pStyle w:val="GvdeMetni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GİDERLER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Konserler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için</w:t>
            </w:r>
            <w:proofErr w:type="spellEnd"/>
            <w:r>
              <w:rPr>
                <w:szCs w:val="24"/>
              </w:rPr>
              <w:t xml:space="preserve">                                                  264,661.95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Alan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meydan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düzenleme</w:t>
            </w:r>
            <w:proofErr w:type="spellEnd"/>
            <w:r>
              <w:rPr>
                <w:szCs w:val="24"/>
              </w:rPr>
              <w:t xml:space="preserve">                              22,034.48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Organizasyonlar</w:t>
            </w:r>
            <w:proofErr w:type="spellEnd"/>
            <w:r>
              <w:rPr>
                <w:szCs w:val="24"/>
              </w:rPr>
              <w:t xml:space="preserve">                                                28,545.00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Reklam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diğer</w:t>
            </w:r>
            <w:proofErr w:type="spellEnd"/>
            <w:r>
              <w:rPr>
                <w:szCs w:val="24"/>
              </w:rPr>
              <w:t xml:space="preserve">                                                60,327.95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Yurt </w:t>
            </w:r>
            <w:proofErr w:type="spellStart"/>
            <w:r>
              <w:rPr>
                <w:szCs w:val="24"/>
              </w:rPr>
              <w:t>içi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yurt </w:t>
            </w:r>
            <w:proofErr w:type="spellStart"/>
            <w:r>
              <w:rPr>
                <w:szCs w:val="24"/>
              </w:rPr>
              <w:t>dışı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ulaşım</w:t>
            </w:r>
            <w:proofErr w:type="spellEnd"/>
            <w:r>
              <w:rPr>
                <w:szCs w:val="24"/>
              </w:rPr>
              <w:t xml:space="preserve">                                22,664.83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Dernek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kurumlara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katkı</w:t>
            </w:r>
            <w:proofErr w:type="spellEnd"/>
            <w:r>
              <w:rPr>
                <w:szCs w:val="24"/>
              </w:rPr>
              <w:t xml:space="preserve">                                  5,237.17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Plaket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diğerleri</w:t>
            </w:r>
            <w:proofErr w:type="spellEnd"/>
            <w:r>
              <w:rPr>
                <w:szCs w:val="24"/>
              </w:rPr>
              <w:t xml:space="preserve">                                              24,050.00 TL</w:t>
            </w:r>
          </w:p>
          <w:p w:rsidR="000949C2" w:rsidRDefault="000949C2" w:rsidP="000949C2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Personel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ödemeleri</w:t>
            </w:r>
            <w:proofErr w:type="spellEnd"/>
            <w:r>
              <w:rPr>
                <w:szCs w:val="24"/>
              </w:rPr>
              <w:t xml:space="preserve">                                             11,950.00 TL</w:t>
            </w:r>
          </w:p>
          <w:p w:rsidR="000949C2" w:rsidRDefault="000949C2" w:rsidP="000949C2">
            <w:pPr>
              <w:pStyle w:val="GvdeMetni"/>
              <w:ind w:left="720" w:firstLine="0"/>
              <w:jc w:val="left"/>
              <w:rPr>
                <w:szCs w:val="24"/>
              </w:rPr>
            </w:pPr>
            <w:r>
              <w:rPr>
                <w:szCs w:val="24"/>
              </w:rPr>
              <w:t>TOPLAM                                                         439,471.38 TL</w:t>
            </w:r>
          </w:p>
          <w:p w:rsidR="00367E7B" w:rsidRDefault="00367E7B" w:rsidP="00367E7B">
            <w:pPr>
              <w:pStyle w:val="GvdeMetni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Belediye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konuklarının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ulaşım</w:t>
            </w:r>
            <w:proofErr w:type="spellEnd"/>
            <w:r>
              <w:rPr>
                <w:szCs w:val="24"/>
              </w:rPr>
              <w:t>,</w:t>
            </w:r>
          </w:p>
          <w:p w:rsidR="00367E7B" w:rsidRPr="000949C2" w:rsidRDefault="00367E7B" w:rsidP="00367E7B">
            <w:pPr>
              <w:pStyle w:val="GvdeMetni"/>
              <w:ind w:left="720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Konaklama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ağırlanması</w:t>
            </w:r>
            <w:proofErr w:type="spellEnd"/>
            <w:r>
              <w:rPr>
                <w:szCs w:val="24"/>
              </w:rPr>
              <w:t xml:space="preserve">                                     72,029.45 TL</w:t>
            </w:r>
          </w:p>
        </w:tc>
      </w:tr>
    </w:tbl>
    <w:p w:rsidR="00AF1913" w:rsidRDefault="00AF1913" w:rsidP="00367E7B">
      <w:pPr>
        <w:pStyle w:val="GvdeMetni"/>
        <w:ind w:left="0" w:firstLine="0"/>
        <w:rPr>
          <w:szCs w:val="24"/>
        </w:rPr>
      </w:pPr>
    </w:p>
    <w:p w:rsidR="004A23C4" w:rsidRDefault="004A23C4" w:rsidP="004A23C4">
      <w:pPr>
        <w:pStyle w:val="GvdeMetni"/>
        <w:rPr>
          <w:szCs w:val="24"/>
        </w:rPr>
      </w:pPr>
    </w:p>
    <w:p w:rsidR="00F76F6D" w:rsidRDefault="00F76F6D" w:rsidP="004A23C4">
      <w:pPr>
        <w:pStyle w:val="GvdeMetni"/>
        <w:rPr>
          <w:szCs w:val="24"/>
        </w:rPr>
      </w:pPr>
    </w:p>
    <w:p w:rsidR="004A23C4" w:rsidRDefault="004A23C4" w:rsidP="004A23C4">
      <w:pPr>
        <w:pStyle w:val="GvdeMetni"/>
        <w:rPr>
          <w:szCs w:val="24"/>
        </w:rPr>
      </w:pPr>
    </w:p>
    <w:p w:rsidR="004A23C4" w:rsidRDefault="004A23C4" w:rsidP="004A23C4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36.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Portakal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Festivali</w:t>
      </w:r>
      <w:proofErr w:type="spellEnd"/>
      <w:r>
        <w:rPr>
          <w:b/>
          <w:szCs w:val="24"/>
        </w:rPr>
        <w:t xml:space="preserve"> </w:t>
      </w:r>
    </w:p>
    <w:p w:rsidR="004A23C4" w:rsidRDefault="004A23C4" w:rsidP="004A23C4">
      <w:pPr>
        <w:pStyle w:val="GvdeMetni"/>
        <w:rPr>
          <w:b/>
          <w:szCs w:val="24"/>
        </w:rPr>
      </w:pPr>
      <w:proofErr w:type="gramStart"/>
      <w:r>
        <w:rPr>
          <w:b/>
          <w:szCs w:val="24"/>
        </w:rPr>
        <w:t>23/2014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gelir-gider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hesaplarını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çokluğu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onayladı</w:t>
      </w:r>
      <w:proofErr w:type="spellEnd"/>
      <w:r>
        <w:rPr>
          <w:b/>
          <w:szCs w:val="24"/>
        </w:rPr>
        <w:t>.</w:t>
      </w:r>
      <w:proofErr w:type="gramEnd"/>
    </w:p>
    <w:p w:rsidR="004A23C4" w:rsidRDefault="004A23C4" w:rsidP="004A23C4">
      <w:pPr>
        <w:pStyle w:val="GvdeMetni"/>
        <w:rPr>
          <w:b/>
          <w:szCs w:val="24"/>
        </w:rPr>
      </w:pPr>
    </w:p>
    <w:p w:rsidR="004A23C4" w:rsidRDefault="004A23C4" w:rsidP="004A23C4">
      <w:pPr>
        <w:pStyle w:val="GvdeMetni"/>
        <w:rPr>
          <w:b/>
          <w:szCs w:val="24"/>
        </w:rPr>
      </w:pPr>
      <w:r>
        <w:rPr>
          <w:b/>
          <w:szCs w:val="24"/>
        </w:rPr>
        <w:tab/>
      </w:r>
    </w:p>
    <w:p w:rsidR="004A23C4" w:rsidRDefault="004A23C4" w:rsidP="00A278B2">
      <w:pPr>
        <w:pStyle w:val="GvdeMetni"/>
        <w:ind w:left="1772" w:firstLine="0"/>
        <w:rPr>
          <w:szCs w:val="24"/>
        </w:rPr>
      </w:pPr>
      <w:bookmarkStart w:id="0" w:name="_GoBack"/>
      <w:bookmarkEnd w:id="0"/>
    </w:p>
    <w:p w:rsidR="004A23C4" w:rsidRDefault="004A23C4" w:rsidP="00A278B2">
      <w:pPr>
        <w:pStyle w:val="GvdeMetni"/>
        <w:ind w:left="1772" w:firstLine="0"/>
        <w:rPr>
          <w:szCs w:val="24"/>
        </w:rPr>
      </w:pPr>
    </w:p>
    <w:p w:rsidR="002B09CB" w:rsidRPr="002B09CB" w:rsidRDefault="002B09CB" w:rsidP="002B09CB">
      <w:pPr>
        <w:pStyle w:val="GvdeMetni"/>
        <w:ind w:left="1440" w:firstLine="0"/>
        <w:rPr>
          <w:b/>
          <w:szCs w:val="24"/>
        </w:rPr>
      </w:pP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3</w:t>
      </w:r>
      <w:r w:rsidRPr="002B09CB">
        <w:rPr>
          <w:b/>
          <w:szCs w:val="24"/>
        </w:rPr>
        <w:t xml:space="preserve">: </w:t>
      </w:r>
      <w:proofErr w:type="spellStart"/>
      <w:r w:rsidRPr="002B09CB">
        <w:rPr>
          <w:b/>
          <w:szCs w:val="24"/>
        </w:rPr>
        <w:t>Keçiören</w:t>
      </w:r>
      <w:proofErr w:type="spellEnd"/>
      <w:r w:rsidRPr="002B09CB">
        <w:rPr>
          <w:b/>
          <w:szCs w:val="24"/>
        </w:rPr>
        <w:t xml:space="preserve"> </w:t>
      </w:r>
      <w:proofErr w:type="spellStart"/>
      <w:r w:rsidRPr="002B09CB">
        <w:rPr>
          <w:b/>
          <w:szCs w:val="24"/>
        </w:rPr>
        <w:t>Belediyesine</w:t>
      </w:r>
      <w:proofErr w:type="spellEnd"/>
      <w:r w:rsidRPr="002B09CB">
        <w:rPr>
          <w:b/>
          <w:szCs w:val="24"/>
        </w:rPr>
        <w:t xml:space="preserve"> </w:t>
      </w:r>
      <w:proofErr w:type="spellStart"/>
      <w:r w:rsidRPr="002B09CB">
        <w:rPr>
          <w:b/>
          <w:szCs w:val="24"/>
        </w:rPr>
        <w:t>yapılması</w:t>
      </w:r>
      <w:proofErr w:type="spellEnd"/>
      <w:r w:rsidRPr="002B09CB">
        <w:rPr>
          <w:b/>
          <w:szCs w:val="24"/>
        </w:rPr>
        <w:t xml:space="preserve"> </w:t>
      </w:r>
      <w:proofErr w:type="spellStart"/>
      <w:r w:rsidRPr="002B09CB">
        <w:rPr>
          <w:b/>
          <w:szCs w:val="24"/>
        </w:rPr>
        <w:t>planlanan</w:t>
      </w:r>
      <w:proofErr w:type="spellEnd"/>
      <w:r w:rsidRPr="002B09CB">
        <w:rPr>
          <w:b/>
          <w:szCs w:val="24"/>
        </w:rPr>
        <w:t xml:space="preserve"> </w:t>
      </w:r>
      <w:proofErr w:type="spellStart"/>
      <w:r w:rsidRPr="002B09CB">
        <w:rPr>
          <w:b/>
          <w:szCs w:val="24"/>
        </w:rPr>
        <w:t>ziyaret</w:t>
      </w:r>
      <w:proofErr w:type="spellEnd"/>
    </w:p>
    <w:p w:rsidR="00AF1913" w:rsidRPr="002B09CB" w:rsidRDefault="00AF1913" w:rsidP="002B09CB">
      <w:pPr>
        <w:pStyle w:val="GvdeMetni"/>
        <w:rPr>
          <w:b/>
          <w:szCs w:val="24"/>
        </w:rPr>
      </w:pPr>
    </w:p>
    <w:p w:rsidR="00AF1913" w:rsidRDefault="00AF1913" w:rsidP="00A278B2">
      <w:pPr>
        <w:pStyle w:val="GvdeMetni"/>
        <w:ind w:left="1772" w:firstLine="0"/>
        <w:rPr>
          <w:szCs w:val="24"/>
        </w:rPr>
      </w:pPr>
    </w:p>
    <w:p w:rsidR="00AF1913" w:rsidRDefault="002B09CB" w:rsidP="002B09CB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2B09CB"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Türkiye’de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yerel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seçimlerin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sonuçlandığını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kardeş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Keçiören’de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Başkanlığını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yeniden</w:t>
      </w:r>
      <w:proofErr w:type="spellEnd"/>
      <w:r>
        <w:rPr>
          <w:szCs w:val="24"/>
        </w:rPr>
        <w:t xml:space="preserve"> Mustafa </w:t>
      </w:r>
      <w:proofErr w:type="spellStart"/>
      <w:proofErr w:type="gramStart"/>
      <w:r>
        <w:rPr>
          <w:szCs w:val="24"/>
        </w:rPr>
        <w:t>Ak’ın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kazandığı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bilgisini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sunarak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kentine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</w:t>
      </w:r>
      <w:r w:rsidR="0048000B">
        <w:rPr>
          <w:szCs w:val="24"/>
        </w:rPr>
        <w:t>kınlığı</w:t>
      </w:r>
      <w:r w:rsidR="006000D9">
        <w:rPr>
          <w:szCs w:val="24"/>
        </w:rPr>
        <w:t>ndan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ve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yatırımlarından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dolayı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çok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sevilen</w:t>
      </w:r>
      <w:proofErr w:type="spellEnd"/>
      <w:r w:rsidR="0048000B">
        <w:rPr>
          <w:szCs w:val="24"/>
        </w:rPr>
        <w:t xml:space="preserve"> Mustafa </w:t>
      </w:r>
      <w:proofErr w:type="spellStart"/>
      <w:r w:rsidR="0048000B">
        <w:rPr>
          <w:szCs w:val="24"/>
        </w:rPr>
        <w:t>Ak’a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tebrik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ziyareti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yapılması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yönünde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önerisini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Meclise</w:t>
      </w:r>
      <w:proofErr w:type="spellEnd"/>
      <w:r w:rsidR="0048000B">
        <w:rPr>
          <w:szCs w:val="24"/>
        </w:rPr>
        <w:t xml:space="preserve"> </w:t>
      </w:r>
      <w:proofErr w:type="spellStart"/>
      <w:r w:rsidR="0048000B">
        <w:rPr>
          <w:szCs w:val="24"/>
        </w:rPr>
        <w:t>sundu</w:t>
      </w:r>
      <w:proofErr w:type="spellEnd"/>
      <w:r w:rsidR="0048000B">
        <w:rPr>
          <w:szCs w:val="24"/>
        </w:rPr>
        <w:t>.</w:t>
      </w:r>
    </w:p>
    <w:p w:rsidR="0048000B" w:rsidRDefault="0048000B" w:rsidP="002B09CB">
      <w:pPr>
        <w:pStyle w:val="GvdeMetni"/>
        <w:rPr>
          <w:szCs w:val="24"/>
        </w:rPr>
      </w:pPr>
    </w:p>
    <w:p w:rsidR="0048000B" w:rsidRPr="002B09CB" w:rsidRDefault="0048000B" w:rsidP="002B09CB">
      <w:pPr>
        <w:pStyle w:val="GvdeMetni"/>
        <w:rPr>
          <w:szCs w:val="24"/>
        </w:rPr>
      </w:pPr>
    </w:p>
    <w:p w:rsidR="00425D93" w:rsidRDefault="0048000B" w:rsidP="0048000B">
      <w:pPr>
        <w:pStyle w:val="GvdeMetni"/>
        <w:ind w:left="0" w:firstLine="0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gerek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tebrik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gerekse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temaslarda</w:t>
      </w:r>
      <w:proofErr w:type="spellEnd"/>
      <w:r>
        <w:rPr>
          <w:b/>
          <w:szCs w:val="24"/>
        </w:rPr>
        <w:t xml:space="preserve"> </w:t>
      </w:r>
    </w:p>
    <w:p w:rsidR="0048000B" w:rsidRPr="0048000B" w:rsidRDefault="0048000B" w:rsidP="0048000B">
      <w:pPr>
        <w:pStyle w:val="GvdeMetni"/>
        <w:ind w:left="1410" w:hanging="1410"/>
        <w:rPr>
          <w:b/>
          <w:szCs w:val="24"/>
        </w:rPr>
      </w:pPr>
      <w:r>
        <w:rPr>
          <w:b/>
          <w:szCs w:val="24"/>
        </w:rPr>
        <w:lastRenderedPageBreak/>
        <w:t>23/2014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bulunmak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üzere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Başkanı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Başkanlığında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heyetle</w:t>
      </w:r>
      <w:proofErr w:type="spellEnd"/>
      <w:r>
        <w:rPr>
          <w:b/>
          <w:szCs w:val="24"/>
        </w:rPr>
        <w:t xml:space="preserve"> Ankara </w:t>
      </w:r>
      <w:proofErr w:type="spellStart"/>
      <w:r>
        <w:rPr>
          <w:b/>
          <w:szCs w:val="24"/>
        </w:rPr>
        <w:t>Keçiören’e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gidilmesine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verdi</w:t>
      </w:r>
      <w:proofErr w:type="spellEnd"/>
      <w:proofErr w:type="gramEnd"/>
      <w:r>
        <w:rPr>
          <w:b/>
          <w:szCs w:val="24"/>
        </w:rPr>
        <w:t xml:space="preserve">. </w:t>
      </w:r>
    </w:p>
    <w:p w:rsidR="00425D93" w:rsidRDefault="00425D93" w:rsidP="00A278B2">
      <w:pPr>
        <w:pStyle w:val="GvdeMetni"/>
        <w:ind w:left="1772" w:firstLine="0"/>
        <w:rPr>
          <w:szCs w:val="24"/>
        </w:rPr>
      </w:pPr>
    </w:p>
    <w:p w:rsidR="00425D93" w:rsidRDefault="00425D93" w:rsidP="00A278B2">
      <w:pPr>
        <w:pStyle w:val="GvdeMetni"/>
        <w:ind w:left="1772" w:firstLine="0"/>
        <w:rPr>
          <w:szCs w:val="24"/>
        </w:rPr>
      </w:pPr>
    </w:p>
    <w:p w:rsidR="004A23C4" w:rsidRDefault="004A23C4" w:rsidP="004A23C4">
      <w:pPr>
        <w:pStyle w:val="GvdeMetni"/>
        <w:ind w:left="0" w:firstLine="0"/>
        <w:rPr>
          <w:szCs w:val="24"/>
        </w:rPr>
      </w:pPr>
    </w:p>
    <w:p w:rsidR="004A23C4" w:rsidRDefault="004A23C4" w:rsidP="004A23C4">
      <w:pPr>
        <w:pStyle w:val="GvdeMetni"/>
        <w:rPr>
          <w:szCs w:val="24"/>
        </w:rPr>
      </w:pPr>
    </w:p>
    <w:p w:rsidR="004A23C4" w:rsidRPr="004A23C4" w:rsidRDefault="004A23C4" w:rsidP="004A23C4">
      <w:pPr>
        <w:pStyle w:val="GvdeMetni"/>
        <w:ind w:left="1440" w:firstLine="0"/>
        <w:rPr>
          <w:b/>
          <w:szCs w:val="24"/>
        </w:rPr>
      </w:pPr>
      <w:proofErr w:type="spellStart"/>
      <w:r w:rsidRPr="004A23C4">
        <w:rPr>
          <w:b/>
          <w:szCs w:val="24"/>
        </w:rPr>
        <w:t>Gündem</w:t>
      </w:r>
      <w:proofErr w:type="spellEnd"/>
      <w:r w:rsidRPr="004A23C4">
        <w:rPr>
          <w:b/>
          <w:szCs w:val="24"/>
        </w:rPr>
        <w:t xml:space="preserve"> </w:t>
      </w:r>
      <w:r w:rsidR="0088745A">
        <w:rPr>
          <w:b/>
          <w:szCs w:val="24"/>
        </w:rPr>
        <w:t>4</w:t>
      </w:r>
      <w:r w:rsidRPr="004A23C4">
        <w:rPr>
          <w:b/>
          <w:szCs w:val="24"/>
        </w:rPr>
        <w:t xml:space="preserve">: Su </w:t>
      </w:r>
      <w:proofErr w:type="spellStart"/>
      <w:r w:rsidRPr="004A23C4">
        <w:rPr>
          <w:b/>
          <w:szCs w:val="24"/>
        </w:rPr>
        <w:t>motorları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ve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diğer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tesislerin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elektrik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ücretlerinin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ve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diğer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harcamaların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karşılanabilmesi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için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borçlanma</w:t>
      </w:r>
      <w:proofErr w:type="spellEnd"/>
      <w:r w:rsidRPr="004A23C4">
        <w:rPr>
          <w:b/>
          <w:szCs w:val="24"/>
        </w:rPr>
        <w:t xml:space="preserve"> </w:t>
      </w:r>
      <w:proofErr w:type="spellStart"/>
      <w:r w:rsidRPr="004A23C4">
        <w:rPr>
          <w:b/>
          <w:szCs w:val="24"/>
        </w:rPr>
        <w:t>yetkisi</w:t>
      </w:r>
      <w:proofErr w:type="spellEnd"/>
    </w:p>
    <w:p w:rsidR="004A23C4" w:rsidRPr="00A278B2" w:rsidRDefault="004A23C4" w:rsidP="004A23C4">
      <w:pPr>
        <w:pStyle w:val="GvdeMetni"/>
        <w:rPr>
          <w:szCs w:val="24"/>
        </w:rPr>
      </w:pPr>
    </w:p>
    <w:p w:rsidR="005A4EF6" w:rsidRDefault="00520A54" w:rsidP="00520A54">
      <w:pPr>
        <w:ind w:left="2120" w:firstLine="4"/>
      </w:pPr>
      <w:r>
        <w:t xml:space="preserve">Belediye Başkanı, içme suyu üretmek </w:t>
      </w:r>
      <w:r w:rsidR="008E1EC1">
        <w:t>amacı ile içme suyu</w:t>
      </w:r>
      <w:r w:rsidR="005A4EF6">
        <w:t xml:space="preserve"> tesislerinde</w:t>
      </w:r>
    </w:p>
    <w:p w:rsidR="005A4EF6" w:rsidRDefault="005A4EF6" w:rsidP="005A4EF6">
      <w:pPr>
        <w:ind w:firstLine="0"/>
      </w:pPr>
      <w:r>
        <w:t xml:space="preserve">çalıştırılan </w:t>
      </w:r>
      <w:proofErr w:type="gramStart"/>
      <w:r>
        <w:t xml:space="preserve">motorların </w:t>
      </w:r>
      <w:r w:rsidR="008E1EC1">
        <w:t xml:space="preserve"> </w:t>
      </w:r>
      <w:r>
        <w:t>elektrik</w:t>
      </w:r>
      <w:proofErr w:type="gramEnd"/>
      <w:r>
        <w:t xml:space="preserve"> tüketimlerinin öde</w:t>
      </w:r>
      <w:r w:rsidR="006000D9">
        <w:t>n</w:t>
      </w:r>
      <w:r>
        <w:t>mesi yönünde yaşanan gelişmel</w:t>
      </w:r>
      <w:r w:rsidR="006000D9">
        <w:t>eri Meclise aktararak aylık 200,</w:t>
      </w:r>
      <w:r>
        <w:t>00</w:t>
      </w:r>
      <w:r w:rsidR="006000D9">
        <w:t>0</w:t>
      </w:r>
      <w:r>
        <w:t>TL’ye yaklaşan böyle bir tüketim ödemelerinin sürdürülebilir bir yapıda olmadığını belirterek Belediye bütçesinin bunu kaldırmasının mümkün olmadığını belirtti.</w:t>
      </w:r>
    </w:p>
    <w:p w:rsidR="005A4EF6" w:rsidRDefault="005A4EF6" w:rsidP="005A4EF6">
      <w:pPr>
        <w:ind w:firstLine="0"/>
      </w:pPr>
    </w:p>
    <w:p w:rsidR="004A23C4" w:rsidRDefault="006000D9" w:rsidP="005A4EF6">
      <w:pPr>
        <w:pStyle w:val="ListeParagraf"/>
        <w:numPr>
          <w:ilvl w:val="0"/>
          <w:numId w:val="11"/>
        </w:numPr>
      </w:pPr>
      <w:r>
        <w:t>İlgili mercilerle s</w:t>
      </w:r>
      <w:r w:rsidR="005A4EF6">
        <w:t xml:space="preserve">ürekli </w:t>
      </w:r>
      <w:proofErr w:type="gramStart"/>
      <w:r w:rsidR="005A4EF6">
        <w:t>görüşmeler  halindeyiz</w:t>
      </w:r>
      <w:proofErr w:type="gramEnd"/>
      <w:r w:rsidR="005A4EF6">
        <w:t xml:space="preserve"> ve umut ediyorum ki bir gelişme yaşanacaktır.</w:t>
      </w:r>
    </w:p>
    <w:p w:rsidR="005A4EF6" w:rsidRDefault="005A4EF6" w:rsidP="005A4EF6">
      <w:pPr>
        <w:pStyle w:val="ListeParagraf"/>
        <w:numPr>
          <w:ilvl w:val="0"/>
          <w:numId w:val="11"/>
        </w:numPr>
      </w:pPr>
      <w:r>
        <w:t xml:space="preserve">Motorların Su Dairesine devredilmesi yönünde </w:t>
      </w:r>
      <w:r w:rsidR="006000D9">
        <w:t>irademizi</w:t>
      </w:r>
      <w:r>
        <w:t xml:space="preserve"> ortaya koyup resmi talebimiz</w:t>
      </w:r>
      <w:r w:rsidR="006000D9">
        <w:t xml:space="preserve">i </w:t>
      </w:r>
      <w:r>
        <w:t>yazı ile ilgili Daireye ilettik.</w:t>
      </w:r>
    </w:p>
    <w:p w:rsidR="005A4EF6" w:rsidRDefault="005A4EF6" w:rsidP="005A4EF6">
      <w:pPr>
        <w:pStyle w:val="ListeParagraf"/>
        <w:numPr>
          <w:ilvl w:val="0"/>
          <w:numId w:val="11"/>
        </w:numPr>
      </w:pPr>
      <w:r>
        <w:t>Cevaplarını bekliyoruz ancak geçen bu süre zarfında aylık olarak faturalandırıl</w:t>
      </w:r>
      <w:r w:rsidR="006605E4">
        <w:t xml:space="preserve">an meblağın ödenmesi gerekmekte. </w:t>
      </w:r>
      <w:r>
        <w:t>Dolayısı ile Meclis</w:t>
      </w:r>
      <w:r w:rsidR="00605A40">
        <w:t xml:space="preserve">ten </w:t>
      </w:r>
      <w:proofErr w:type="gramStart"/>
      <w:r w:rsidR="00605A40">
        <w:t>1,000,000</w:t>
      </w:r>
      <w:proofErr w:type="gramEnd"/>
      <w:r w:rsidR="00605A40">
        <w:t xml:space="preserve"> TL borçlanma ve/veya </w:t>
      </w:r>
      <w:proofErr w:type="spellStart"/>
      <w:r w:rsidR="00605A40">
        <w:t>over-draft</w:t>
      </w:r>
      <w:proofErr w:type="spellEnd"/>
      <w:r w:rsidR="00605A40">
        <w:t xml:space="preserve"> kullanım yetkisini talep ediyorum. Bankalarla ilişkiye geçilecek ve en düşük faiz oranını veren bankayla anlaşma sağlanacak.</w:t>
      </w:r>
    </w:p>
    <w:p w:rsidR="006605E4" w:rsidRDefault="006605E4" w:rsidP="006605E4"/>
    <w:p w:rsidR="006605E4" w:rsidRDefault="006605E4" w:rsidP="006605E4"/>
    <w:p w:rsidR="00045A93" w:rsidRDefault="00045A93" w:rsidP="00045A93"/>
    <w:p w:rsidR="00367E7B" w:rsidRDefault="00367E7B" w:rsidP="00045A93"/>
    <w:p w:rsidR="006000D9" w:rsidRDefault="00045A93" w:rsidP="00045A93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</w:t>
      </w:r>
      <w:r w:rsidR="006000D9">
        <w:rPr>
          <w:b/>
        </w:rPr>
        <w:t>su motorları ve diğer tesislerin elektrik</w:t>
      </w:r>
    </w:p>
    <w:p w:rsidR="00045A93" w:rsidRDefault="00045A93" w:rsidP="00045A93">
      <w:pPr>
        <w:rPr>
          <w:b/>
        </w:rPr>
      </w:pPr>
      <w:r>
        <w:rPr>
          <w:b/>
        </w:rPr>
        <w:t>24/2014</w:t>
      </w:r>
      <w:r>
        <w:rPr>
          <w:b/>
        </w:rPr>
        <w:tab/>
      </w:r>
      <w:r w:rsidR="006000D9">
        <w:rPr>
          <w:b/>
        </w:rPr>
        <w:t>ücretlerinin ö</w:t>
      </w:r>
      <w:r>
        <w:rPr>
          <w:b/>
        </w:rPr>
        <w:t xml:space="preserve">denebilmesi amacı ile </w:t>
      </w:r>
      <w:proofErr w:type="gramStart"/>
      <w:r>
        <w:rPr>
          <w:b/>
        </w:rPr>
        <w:t>1,000,000</w:t>
      </w:r>
      <w:proofErr w:type="gramEnd"/>
      <w:r>
        <w:rPr>
          <w:b/>
        </w:rPr>
        <w:t xml:space="preserve"> TL borçlanılmasına ve/veya </w:t>
      </w:r>
      <w:proofErr w:type="spellStart"/>
      <w:r>
        <w:rPr>
          <w:b/>
        </w:rPr>
        <w:t>over-draft</w:t>
      </w:r>
      <w:proofErr w:type="spellEnd"/>
      <w:r>
        <w:rPr>
          <w:b/>
        </w:rPr>
        <w:t xml:space="preserve"> kullanılmasına oy çokluğu ile karar verdi.</w:t>
      </w:r>
    </w:p>
    <w:p w:rsidR="00045A93" w:rsidRDefault="00045A93" w:rsidP="00045A93">
      <w:pPr>
        <w:rPr>
          <w:b/>
        </w:rPr>
      </w:pPr>
    </w:p>
    <w:p w:rsidR="00045A93" w:rsidRDefault="00045A93" w:rsidP="00045A93">
      <w:pPr>
        <w:rPr>
          <w:b/>
        </w:rPr>
      </w:pPr>
    </w:p>
    <w:p w:rsidR="00045A93" w:rsidRDefault="00045A93" w:rsidP="00045A93">
      <w:pPr>
        <w:rPr>
          <w:b/>
        </w:rPr>
      </w:pPr>
    </w:p>
    <w:p w:rsidR="0088745A" w:rsidRDefault="0088745A" w:rsidP="00045A93">
      <w:pPr>
        <w:rPr>
          <w:b/>
        </w:rPr>
      </w:pPr>
    </w:p>
    <w:p w:rsidR="0088745A" w:rsidRDefault="0088745A" w:rsidP="0088745A">
      <w:pPr>
        <w:pStyle w:val="GvdeMetni"/>
        <w:ind w:left="1440" w:firstLine="0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5: </w:t>
      </w:r>
      <w:r w:rsidRPr="0088745A">
        <w:rPr>
          <w:b/>
          <w:szCs w:val="24"/>
        </w:rPr>
        <w:t xml:space="preserve">2013 </w:t>
      </w:r>
      <w:proofErr w:type="spellStart"/>
      <w:proofErr w:type="gramStart"/>
      <w:r w:rsidRPr="0088745A">
        <w:rPr>
          <w:b/>
          <w:szCs w:val="24"/>
        </w:rPr>
        <w:t>mali</w:t>
      </w:r>
      <w:proofErr w:type="spellEnd"/>
      <w:proofErr w:type="gramEnd"/>
      <w:r w:rsidRPr="0088745A">
        <w:rPr>
          <w:b/>
          <w:szCs w:val="24"/>
        </w:rPr>
        <w:t xml:space="preserve"> </w:t>
      </w:r>
      <w:proofErr w:type="spellStart"/>
      <w:r w:rsidRPr="0088745A">
        <w:rPr>
          <w:b/>
          <w:szCs w:val="24"/>
        </w:rPr>
        <w:t>yılı</w:t>
      </w:r>
      <w:proofErr w:type="spellEnd"/>
      <w:r w:rsidRPr="0088745A">
        <w:rPr>
          <w:b/>
          <w:szCs w:val="24"/>
        </w:rPr>
        <w:t xml:space="preserve"> </w:t>
      </w:r>
      <w:proofErr w:type="spellStart"/>
      <w:r w:rsidRPr="0088745A">
        <w:rPr>
          <w:b/>
          <w:szCs w:val="24"/>
        </w:rPr>
        <w:t>kesin</w:t>
      </w:r>
      <w:proofErr w:type="spellEnd"/>
      <w:r w:rsidRPr="0088745A">
        <w:rPr>
          <w:b/>
          <w:szCs w:val="24"/>
        </w:rPr>
        <w:t xml:space="preserve"> </w:t>
      </w:r>
      <w:proofErr w:type="spellStart"/>
      <w:r w:rsidRPr="0088745A">
        <w:rPr>
          <w:b/>
          <w:szCs w:val="24"/>
        </w:rPr>
        <w:t>hesapları</w:t>
      </w:r>
      <w:proofErr w:type="spellEnd"/>
    </w:p>
    <w:p w:rsidR="0088745A" w:rsidRDefault="0088745A" w:rsidP="0088745A">
      <w:pPr>
        <w:pStyle w:val="GvdeMetni"/>
        <w:rPr>
          <w:b/>
          <w:szCs w:val="24"/>
        </w:rPr>
      </w:pPr>
    </w:p>
    <w:p w:rsidR="0088745A" w:rsidRDefault="0088745A" w:rsidP="0088745A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 w:rsidR="006000D9">
        <w:rPr>
          <w:szCs w:val="24"/>
        </w:rPr>
        <w:t>üyelerine</w:t>
      </w:r>
      <w:proofErr w:type="spellEnd"/>
      <w:r w:rsidR="006000D9">
        <w:rPr>
          <w:szCs w:val="24"/>
        </w:rPr>
        <w:t xml:space="preserve"> </w:t>
      </w:r>
      <w:proofErr w:type="spellStart"/>
      <w:r>
        <w:rPr>
          <w:szCs w:val="24"/>
        </w:rPr>
        <w:t>toplantı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daveti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yazısı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birlikte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tüm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ekleri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ile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dağıtılmış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2013 </w:t>
      </w:r>
      <w:proofErr w:type="spellStart"/>
      <w:r>
        <w:rPr>
          <w:szCs w:val="24"/>
        </w:rPr>
        <w:t>mali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yılı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hesapları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tarafından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okundu</w:t>
      </w:r>
      <w:proofErr w:type="spellEnd"/>
      <w:r>
        <w:rPr>
          <w:szCs w:val="24"/>
        </w:rPr>
        <w:t>.</w:t>
      </w:r>
    </w:p>
    <w:p w:rsidR="00192F6A" w:rsidRDefault="00192F6A" w:rsidP="00367E7B">
      <w:pPr>
        <w:pStyle w:val="GvdeMetni"/>
        <w:ind w:left="0" w:firstLine="0"/>
        <w:rPr>
          <w:szCs w:val="24"/>
        </w:rPr>
      </w:pPr>
    </w:p>
    <w:p w:rsidR="00192F6A" w:rsidRDefault="00192F6A" w:rsidP="00367E7B">
      <w:pPr>
        <w:pStyle w:val="GvdeMetni"/>
        <w:ind w:left="0" w:firstLine="0"/>
        <w:rPr>
          <w:szCs w:val="24"/>
        </w:rPr>
      </w:pPr>
    </w:p>
    <w:p w:rsidR="00192F6A" w:rsidRDefault="006000D9" w:rsidP="0088745A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DD54D5" w:rsidRDefault="00DD54D5" w:rsidP="00F76F6D">
      <w:pPr>
        <w:pStyle w:val="GvdeMetni"/>
        <w:ind w:left="0" w:firstLine="0"/>
        <w:rPr>
          <w:szCs w:val="24"/>
        </w:rPr>
      </w:pPr>
    </w:p>
    <w:p w:rsidR="00F76F6D" w:rsidRDefault="00F76F6D" w:rsidP="00F76F6D">
      <w:pPr>
        <w:pStyle w:val="GvdeMetni"/>
        <w:ind w:left="0" w:firstLine="0"/>
        <w:rPr>
          <w:szCs w:val="24"/>
        </w:rPr>
      </w:pPr>
    </w:p>
    <w:p w:rsidR="00F76F6D" w:rsidRDefault="00F76F6D" w:rsidP="00F76F6D">
      <w:pPr>
        <w:pStyle w:val="GvdeMetni"/>
        <w:ind w:left="0" w:firstLine="0"/>
        <w:rPr>
          <w:szCs w:val="24"/>
        </w:rPr>
      </w:pPr>
    </w:p>
    <w:p w:rsidR="00DD54D5" w:rsidRDefault="00DD54D5" w:rsidP="0088745A">
      <w:pPr>
        <w:pStyle w:val="GvdeMetni"/>
        <w:rPr>
          <w:szCs w:val="24"/>
        </w:rPr>
      </w:pPr>
    </w:p>
    <w:p w:rsidR="00DD54D5" w:rsidRDefault="00DD54D5" w:rsidP="0088745A">
      <w:pPr>
        <w:pStyle w:val="GvdeMetni"/>
        <w:rPr>
          <w:szCs w:val="24"/>
        </w:rPr>
      </w:pPr>
    </w:p>
    <w:p w:rsidR="00DD54D5" w:rsidRDefault="00DD54D5" w:rsidP="0088745A">
      <w:pPr>
        <w:pStyle w:val="GvdeMetni"/>
        <w:rPr>
          <w:szCs w:val="24"/>
        </w:rPr>
      </w:pPr>
    </w:p>
    <w:p w:rsidR="00DD54D5" w:rsidRDefault="00DD54D5" w:rsidP="0088745A">
      <w:pPr>
        <w:pStyle w:val="GvdeMetni"/>
        <w:rPr>
          <w:szCs w:val="24"/>
        </w:rPr>
      </w:pPr>
    </w:p>
    <w:tbl>
      <w:tblPr>
        <w:tblStyle w:val="TabloKlavuzu"/>
        <w:tblW w:w="0" w:type="auto"/>
        <w:tblInd w:w="1412" w:type="dxa"/>
        <w:tblLook w:val="04A0" w:firstRow="1" w:lastRow="0" w:firstColumn="1" w:lastColumn="0" w:noHBand="0" w:noVBand="1"/>
      </w:tblPr>
      <w:tblGrid>
        <w:gridCol w:w="7876"/>
      </w:tblGrid>
      <w:tr w:rsidR="00DD54D5" w:rsidRPr="006A03E5" w:rsidTr="00DD54D5">
        <w:tc>
          <w:tcPr>
            <w:tcW w:w="9212" w:type="dxa"/>
          </w:tcPr>
          <w:p w:rsidR="006A03E5" w:rsidRPr="006A03E5" w:rsidRDefault="006A03E5" w:rsidP="006A03E5">
            <w:pPr>
              <w:jc w:val="center"/>
              <w:rPr>
                <w:b/>
                <w:color w:val="FF0000"/>
                <w:u w:val="single"/>
              </w:rPr>
            </w:pPr>
            <w:r w:rsidRPr="006A03E5">
              <w:rPr>
                <w:b/>
                <w:color w:val="FF0000"/>
                <w:u w:val="single"/>
              </w:rPr>
              <w:lastRenderedPageBreak/>
              <w:t xml:space="preserve">2013 MALİ YILI </w:t>
            </w:r>
          </w:p>
          <w:p w:rsidR="006A03E5" w:rsidRDefault="006A03E5" w:rsidP="006A03E5">
            <w:pPr>
              <w:jc w:val="center"/>
              <w:rPr>
                <w:b/>
                <w:color w:val="FF0000"/>
                <w:u w:val="single"/>
              </w:rPr>
            </w:pPr>
            <w:r w:rsidRPr="006A03E5">
              <w:rPr>
                <w:b/>
                <w:color w:val="FF0000"/>
                <w:u w:val="single"/>
              </w:rPr>
              <w:t>GENEL DEĞERLENDİRMESİ</w:t>
            </w:r>
          </w:p>
          <w:p w:rsidR="006A03E5" w:rsidRPr="006A03E5" w:rsidRDefault="006A03E5" w:rsidP="006A03E5">
            <w:pPr>
              <w:jc w:val="center"/>
              <w:rPr>
                <w:b/>
                <w:color w:val="FF0000"/>
                <w:u w:val="single"/>
              </w:rPr>
            </w:pPr>
          </w:p>
          <w:p w:rsidR="006A03E5" w:rsidRPr="006A03E5" w:rsidRDefault="006A03E5" w:rsidP="006A03E5">
            <w:pPr>
              <w:jc w:val="center"/>
            </w:pPr>
          </w:p>
          <w:p w:rsidR="006A03E5" w:rsidRPr="006A03E5" w:rsidRDefault="006A03E5" w:rsidP="006A03E5">
            <w:pPr>
              <w:rPr>
                <w:b/>
              </w:rPr>
            </w:pPr>
            <w:r w:rsidRPr="006A03E5">
              <w:rPr>
                <w:b/>
              </w:rPr>
              <w:t>GELİRLER YÖNÜNDEN</w:t>
            </w:r>
          </w:p>
          <w:p w:rsidR="006A03E5" w:rsidRPr="006A03E5" w:rsidRDefault="006A03E5" w:rsidP="006A03E5">
            <w:pPr>
              <w:rPr>
                <w:b/>
              </w:rPr>
            </w:pPr>
            <w:r w:rsidRPr="006A03E5">
              <w:rPr>
                <w:b/>
              </w:rPr>
              <w:t xml:space="preserve">Toplam Gelir </w:t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  <w:t>16,807,667.79 TL</w:t>
            </w:r>
          </w:p>
          <w:p w:rsidR="006A03E5" w:rsidRPr="006A03E5" w:rsidRDefault="006A03E5" w:rsidP="006A03E5">
            <w:r w:rsidRPr="006A03E5">
              <w:t xml:space="preserve">Açılım: </w:t>
            </w:r>
            <w:r w:rsidRPr="006A03E5">
              <w:tab/>
            </w:r>
          </w:p>
          <w:p w:rsidR="006A03E5" w:rsidRPr="006A03E5" w:rsidRDefault="006A03E5" w:rsidP="006A03E5">
            <w:r w:rsidRPr="006A03E5">
              <w:t>Vergi gelirleri</w:t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>
              <w:t xml:space="preserve">                 </w:t>
            </w:r>
            <w:r w:rsidRPr="006A03E5">
              <w:t>2,240,817.35 TL</w:t>
            </w:r>
          </w:p>
          <w:p w:rsidR="006A03E5" w:rsidRPr="006A03E5" w:rsidRDefault="006A03E5" w:rsidP="006A03E5">
            <w:r w:rsidRPr="006A03E5">
              <w:t>Vergi dışı gelirler</w:t>
            </w:r>
            <w:r w:rsidRPr="006A03E5">
              <w:tab/>
            </w:r>
            <w:r w:rsidRPr="006A03E5">
              <w:tab/>
            </w:r>
            <w:r>
              <w:tab/>
              <w:t xml:space="preserve">      </w:t>
            </w:r>
            <w:r w:rsidRPr="006A03E5">
              <w:t>3,543,982.49 TL</w:t>
            </w:r>
          </w:p>
          <w:p w:rsidR="006A03E5" w:rsidRPr="006A03E5" w:rsidRDefault="006A03E5" w:rsidP="006A03E5">
            <w:r w:rsidRPr="006A03E5">
              <w:t>Devlet katkısı</w:t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>
              <w:t xml:space="preserve">                  </w:t>
            </w:r>
            <w:r w:rsidRPr="006A03E5">
              <w:t>9,411,630.37 TL</w:t>
            </w:r>
          </w:p>
          <w:p w:rsidR="006A03E5" w:rsidRPr="006A03E5" w:rsidRDefault="006A03E5" w:rsidP="006A03E5">
            <w:r>
              <w:t>Koşullu yardımlar</w:t>
            </w:r>
            <w:r>
              <w:tab/>
            </w:r>
            <w:r>
              <w:tab/>
            </w:r>
            <w:r>
              <w:tab/>
              <w:t xml:space="preserve">      </w:t>
            </w:r>
            <w:r w:rsidRPr="006A03E5">
              <w:t>1,611,237.58 TL</w:t>
            </w:r>
          </w:p>
          <w:p w:rsidR="006A03E5" w:rsidRPr="006A03E5" w:rsidRDefault="006A03E5" w:rsidP="006A03E5"/>
          <w:p w:rsidR="006A03E5" w:rsidRPr="006A03E5" w:rsidRDefault="006A03E5" w:rsidP="006A03E5"/>
          <w:p w:rsidR="006A03E5" w:rsidRPr="006A03E5" w:rsidRDefault="006A03E5" w:rsidP="006A03E5">
            <w:pPr>
              <w:rPr>
                <w:b/>
              </w:rPr>
            </w:pPr>
            <w:r w:rsidRPr="006A03E5">
              <w:rPr>
                <w:b/>
              </w:rPr>
              <w:t>GİDERLER YÖNÜNDEN</w:t>
            </w:r>
          </w:p>
          <w:p w:rsidR="006A03E5" w:rsidRPr="006A03E5" w:rsidRDefault="006A03E5" w:rsidP="006A03E5">
            <w:pPr>
              <w:rPr>
                <w:b/>
              </w:rPr>
            </w:pPr>
            <w:r w:rsidRPr="006A03E5">
              <w:rPr>
                <w:b/>
              </w:rPr>
              <w:t>Toplam Gider</w:t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</w:r>
            <w:r w:rsidRPr="006A03E5">
              <w:rPr>
                <w:b/>
              </w:rPr>
              <w:tab/>
              <w:t>18,719,451.14 TL</w:t>
            </w:r>
          </w:p>
          <w:p w:rsidR="006A03E5" w:rsidRPr="006A03E5" w:rsidRDefault="006A03E5" w:rsidP="006A03E5">
            <w:r w:rsidRPr="006A03E5">
              <w:t>Açılım:</w:t>
            </w:r>
            <w:r w:rsidRPr="006A03E5">
              <w:tab/>
            </w:r>
          </w:p>
          <w:p w:rsidR="006A03E5" w:rsidRPr="006A03E5" w:rsidRDefault="006A03E5" w:rsidP="006A03E5">
            <w:r>
              <w:t>Personel giderleri</w:t>
            </w:r>
            <w:r>
              <w:tab/>
            </w:r>
            <w:r>
              <w:tab/>
            </w:r>
            <w:r>
              <w:tab/>
              <w:t xml:space="preserve">      </w:t>
            </w:r>
            <w:r w:rsidRPr="006A03E5">
              <w:t>7,098,393.93 TL</w:t>
            </w:r>
          </w:p>
          <w:p w:rsidR="006A03E5" w:rsidRPr="006A03E5" w:rsidRDefault="006A03E5" w:rsidP="006A03E5">
            <w:r w:rsidRPr="006A03E5">
              <w:t>Sosyal güvenlik kurumu prim gideri</w:t>
            </w:r>
            <w:r w:rsidRPr="006A03E5">
              <w:tab/>
              <w:t xml:space="preserve">   </w:t>
            </w:r>
            <w:r>
              <w:t xml:space="preserve">      </w:t>
            </w:r>
            <w:r w:rsidRPr="006A03E5">
              <w:t>631,133.17 TL</w:t>
            </w:r>
          </w:p>
          <w:p w:rsidR="006A03E5" w:rsidRPr="006A03E5" w:rsidRDefault="006A03E5" w:rsidP="006A03E5">
            <w:r>
              <w:t>Mal ve hizmet alımları</w:t>
            </w:r>
            <w:r>
              <w:tab/>
              <w:t xml:space="preserve">                  </w:t>
            </w:r>
            <w:r w:rsidRPr="006A03E5">
              <w:t>5,642,481.36 TL</w:t>
            </w:r>
          </w:p>
          <w:p w:rsidR="006A03E5" w:rsidRPr="006A03E5" w:rsidRDefault="006A03E5" w:rsidP="006A03E5">
            <w:r w:rsidRPr="006A03E5">
              <w:t>Cari transfer</w:t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 w:rsidRPr="006A03E5">
              <w:tab/>
            </w:r>
            <w:r w:rsidRPr="006A03E5">
              <w:tab/>
              <w:t xml:space="preserve">   </w:t>
            </w:r>
            <w:r>
              <w:t xml:space="preserve">       </w:t>
            </w:r>
            <w:r w:rsidRPr="006A03E5">
              <w:t>648,292.04 TL</w:t>
            </w:r>
          </w:p>
          <w:p w:rsidR="006A03E5" w:rsidRPr="006A03E5" w:rsidRDefault="006A03E5" w:rsidP="006A03E5">
            <w:r>
              <w:t>Sermaye giderleri</w:t>
            </w:r>
            <w:r>
              <w:tab/>
            </w:r>
            <w:r>
              <w:tab/>
            </w:r>
            <w:r>
              <w:tab/>
              <w:t xml:space="preserve">       </w:t>
            </w:r>
            <w:r w:rsidRPr="006A03E5">
              <w:t>4,387,136.93 TL</w:t>
            </w:r>
          </w:p>
          <w:p w:rsidR="006A03E5" w:rsidRPr="006A03E5" w:rsidRDefault="006A03E5" w:rsidP="006A03E5">
            <w:r>
              <w:t>Diğer ödenekler</w:t>
            </w:r>
            <w:r>
              <w:tab/>
            </w:r>
            <w:r>
              <w:tab/>
              <w:t xml:space="preserve">                     </w:t>
            </w:r>
            <w:r w:rsidRPr="006A03E5">
              <w:t xml:space="preserve"> 312,013.71 TL</w:t>
            </w:r>
          </w:p>
          <w:p w:rsidR="00DD54D5" w:rsidRDefault="00DD54D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6A03E5" w:rsidRDefault="006A03E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2F0E56" w:rsidRDefault="002F0E56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2F0E56" w:rsidRPr="002F0E56" w:rsidRDefault="002F0E56" w:rsidP="002F0E56">
            <w:pPr>
              <w:jc w:val="center"/>
            </w:pPr>
            <w:r w:rsidRPr="002F0E56">
              <w:t>HESAP ÖZETİ</w:t>
            </w:r>
          </w:p>
          <w:p w:rsidR="002F0E56" w:rsidRPr="002F0E56" w:rsidRDefault="002F0E56" w:rsidP="002F0E56">
            <w:pPr>
              <w:ind w:left="0" w:firstLine="0"/>
            </w:pPr>
          </w:p>
          <w:p w:rsidR="002F0E56" w:rsidRPr="002F0E56" w:rsidRDefault="002F0E56" w:rsidP="002F0E56">
            <w:pPr>
              <w:jc w:val="center"/>
            </w:pPr>
          </w:p>
          <w:p w:rsidR="002F0E56" w:rsidRPr="002F0E56" w:rsidRDefault="002F0E56" w:rsidP="002F0E56">
            <w:pPr>
              <w:spacing w:line="360" w:lineRule="auto"/>
            </w:pPr>
            <w:proofErr w:type="gramStart"/>
            <w:r w:rsidRPr="002F0E56">
              <w:t>01/01/2013</w:t>
            </w:r>
            <w:proofErr w:type="gramEnd"/>
            <w:r w:rsidRPr="002F0E56">
              <w:t xml:space="preserve"> Elde mevcut</w:t>
            </w:r>
            <w:r w:rsidRPr="002F0E56">
              <w:tab/>
            </w:r>
            <w:r w:rsidRPr="002F0E56">
              <w:tab/>
              <w:t xml:space="preserve">     :  1,882,093.86 TL</w:t>
            </w:r>
          </w:p>
          <w:p w:rsidR="002F0E56" w:rsidRPr="002F0E56" w:rsidRDefault="002F0E56" w:rsidP="002F0E56">
            <w:pPr>
              <w:spacing w:line="360" w:lineRule="auto"/>
            </w:pPr>
            <w:r w:rsidRPr="002F0E56">
              <w:t>2013 yılında elde edilen gelir</w:t>
            </w:r>
            <w:r w:rsidRPr="002F0E56">
              <w:tab/>
              <w:t xml:space="preserve">     </w:t>
            </w:r>
            <w:r>
              <w:t xml:space="preserve">            </w:t>
            </w:r>
            <w:r w:rsidRPr="002F0E56">
              <w:t>:16,807,667.79 TL</w:t>
            </w:r>
          </w:p>
          <w:p w:rsidR="002F0E56" w:rsidRPr="002F0E56" w:rsidRDefault="002F0E56" w:rsidP="002F0E56">
            <w:pPr>
              <w:spacing w:line="360" w:lineRule="auto"/>
            </w:pPr>
            <w:r w:rsidRPr="002F0E56">
              <w:t>Toplam</w:t>
            </w:r>
            <w:r w:rsidRPr="002F0E56">
              <w:tab/>
            </w:r>
            <w:r w:rsidRPr="002F0E56">
              <w:tab/>
            </w:r>
            <w:r w:rsidRPr="002F0E56">
              <w:tab/>
            </w:r>
            <w:r w:rsidRPr="002F0E56">
              <w:tab/>
              <w:t xml:space="preserve">   </w:t>
            </w:r>
            <w:r>
              <w:t xml:space="preserve">            </w:t>
            </w:r>
            <w:r w:rsidRPr="002F0E56">
              <w:t xml:space="preserve">  :18,689,761.65 TL</w:t>
            </w:r>
          </w:p>
          <w:p w:rsidR="002F0E56" w:rsidRPr="002F0E56" w:rsidRDefault="002F0E56" w:rsidP="002F0E56">
            <w:pPr>
              <w:spacing w:line="360" w:lineRule="auto"/>
            </w:pPr>
            <w:proofErr w:type="gramStart"/>
            <w:r w:rsidRPr="002F0E56">
              <w:t>31/12/2013</w:t>
            </w:r>
            <w:proofErr w:type="gramEnd"/>
            <w:r w:rsidRPr="002F0E56">
              <w:t xml:space="preserve"> </w:t>
            </w:r>
            <w:proofErr w:type="spellStart"/>
            <w:r w:rsidRPr="002F0E56">
              <w:t>over</w:t>
            </w:r>
            <w:proofErr w:type="spellEnd"/>
            <w:r w:rsidRPr="002F0E56">
              <w:t>/</w:t>
            </w:r>
            <w:proofErr w:type="spellStart"/>
            <w:r w:rsidRPr="002F0E56">
              <w:t>draft</w:t>
            </w:r>
            <w:proofErr w:type="spellEnd"/>
            <w:r w:rsidRPr="002F0E56">
              <w:tab/>
            </w:r>
            <w:r w:rsidRPr="002F0E56">
              <w:tab/>
              <w:t xml:space="preserve">     </w:t>
            </w:r>
            <w:r>
              <w:t xml:space="preserve">            </w:t>
            </w:r>
            <w:r w:rsidRPr="002F0E56">
              <w:t>:  1,021,222.17 TL</w:t>
            </w:r>
          </w:p>
          <w:p w:rsidR="002F0E56" w:rsidRPr="002F0E56" w:rsidRDefault="002F0E56" w:rsidP="002F0E56">
            <w:pPr>
              <w:spacing w:line="360" w:lineRule="auto"/>
            </w:pPr>
            <w:r w:rsidRPr="002F0E56">
              <w:t>Toplam</w:t>
            </w:r>
            <w:r w:rsidRPr="002F0E56">
              <w:tab/>
            </w:r>
            <w:r w:rsidRPr="002F0E56">
              <w:tab/>
            </w:r>
            <w:r w:rsidRPr="002F0E56">
              <w:tab/>
            </w:r>
            <w:r w:rsidRPr="002F0E56">
              <w:tab/>
              <w:t xml:space="preserve">     </w:t>
            </w:r>
            <w:r>
              <w:t xml:space="preserve">            </w:t>
            </w:r>
            <w:r w:rsidRPr="002F0E56">
              <w:t>:19,710,983.82 TL</w:t>
            </w:r>
          </w:p>
          <w:p w:rsidR="002F0E56" w:rsidRPr="002F0E56" w:rsidRDefault="002F0E56" w:rsidP="002F0E56">
            <w:pPr>
              <w:spacing w:line="360" w:lineRule="auto"/>
            </w:pPr>
            <w:r w:rsidRPr="002F0E56">
              <w:t xml:space="preserve">2013 yılında gerçekleşen </w:t>
            </w:r>
            <w:proofErr w:type="gramStart"/>
            <w:r w:rsidRPr="002F0E56">
              <w:t xml:space="preserve">gider  </w:t>
            </w:r>
            <w:r>
              <w:t xml:space="preserve">            </w:t>
            </w:r>
            <w:r w:rsidRPr="002F0E56">
              <w:t xml:space="preserve">  :18</w:t>
            </w:r>
            <w:proofErr w:type="gramEnd"/>
            <w:r w:rsidRPr="002F0E56">
              <w:t>,719,451.14 TL</w:t>
            </w:r>
          </w:p>
          <w:p w:rsidR="002F0E56" w:rsidRPr="002F0E56" w:rsidRDefault="002F0E56" w:rsidP="002F0E56">
            <w:pPr>
              <w:spacing w:line="360" w:lineRule="auto"/>
            </w:pPr>
            <w:proofErr w:type="gramStart"/>
            <w:r w:rsidRPr="002F0E56">
              <w:t>31/12/2013</w:t>
            </w:r>
            <w:proofErr w:type="gramEnd"/>
            <w:r w:rsidRPr="002F0E56">
              <w:t xml:space="preserve"> Bakiye</w:t>
            </w:r>
            <w:r w:rsidRPr="002F0E56">
              <w:tab/>
            </w:r>
            <w:r w:rsidRPr="002F0E56">
              <w:tab/>
              <w:t xml:space="preserve">   </w:t>
            </w:r>
            <w:r>
              <w:t xml:space="preserve">             </w:t>
            </w:r>
            <w:r w:rsidRPr="002F0E56">
              <w:t xml:space="preserve">  </w:t>
            </w:r>
            <w:r>
              <w:t xml:space="preserve"> </w:t>
            </w:r>
            <w:r w:rsidRPr="002F0E56">
              <w:t xml:space="preserve">:   </w:t>
            </w:r>
            <w:r>
              <w:t xml:space="preserve"> </w:t>
            </w:r>
            <w:r w:rsidRPr="002F0E56">
              <w:t>985,676.68 TL</w:t>
            </w:r>
          </w:p>
          <w:p w:rsidR="002F0E56" w:rsidRPr="002F0E56" w:rsidRDefault="002F0E56" w:rsidP="002F0E56">
            <w:pPr>
              <w:spacing w:line="360" w:lineRule="auto"/>
            </w:pPr>
            <w:proofErr w:type="gramStart"/>
            <w:r w:rsidRPr="002F0E56">
              <w:t>01/01/2013</w:t>
            </w:r>
            <w:proofErr w:type="gramEnd"/>
            <w:r w:rsidRPr="002F0E56">
              <w:t xml:space="preserve"> </w:t>
            </w:r>
            <w:proofErr w:type="spellStart"/>
            <w:r w:rsidRPr="002F0E56">
              <w:t>Over</w:t>
            </w:r>
            <w:proofErr w:type="spellEnd"/>
            <w:r w:rsidRPr="002F0E56">
              <w:t>/</w:t>
            </w:r>
            <w:proofErr w:type="spellStart"/>
            <w:r w:rsidRPr="002F0E56">
              <w:t>Draft</w:t>
            </w:r>
            <w:proofErr w:type="spellEnd"/>
            <w:r w:rsidRPr="002F0E56">
              <w:tab/>
            </w:r>
            <w:r w:rsidRPr="002F0E56">
              <w:tab/>
              <w:t xml:space="preserve">     </w:t>
            </w:r>
            <w:r>
              <w:t xml:space="preserve">  </w:t>
            </w:r>
            <w:r w:rsidRPr="002F0E56">
              <w:t xml:space="preserve">:  </w:t>
            </w:r>
            <w:r>
              <w:t xml:space="preserve">  </w:t>
            </w:r>
            <w:r w:rsidRPr="002F0E56">
              <w:t xml:space="preserve"> </w:t>
            </w:r>
            <w:r>
              <w:t xml:space="preserve"> </w:t>
            </w:r>
            <w:r w:rsidRPr="002F0E56">
              <w:t xml:space="preserve">  5,856.00 TL</w:t>
            </w:r>
            <w:r w:rsidRPr="002F0E56">
              <w:tab/>
            </w:r>
          </w:p>
          <w:p w:rsidR="002F0E56" w:rsidRPr="002F0E56" w:rsidRDefault="002F0E56" w:rsidP="002F0E56">
            <w:pPr>
              <w:spacing w:line="360" w:lineRule="auto"/>
            </w:pPr>
            <w:r w:rsidRPr="002F0E56">
              <w:t>Toplam</w:t>
            </w:r>
            <w:r w:rsidRPr="002F0E56">
              <w:tab/>
            </w:r>
            <w:r w:rsidRPr="002F0E56">
              <w:tab/>
            </w:r>
            <w:r w:rsidRPr="002F0E56">
              <w:tab/>
            </w:r>
            <w:r w:rsidRPr="002F0E56">
              <w:tab/>
              <w:t xml:space="preserve">    </w:t>
            </w:r>
            <w:r>
              <w:t xml:space="preserve">             </w:t>
            </w:r>
            <w:r w:rsidRPr="002F0E56">
              <w:t xml:space="preserve"> :19,710,983.82 TL</w:t>
            </w:r>
          </w:p>
          <w:p w:rsidR="006A03E5" w:rsidRDefault="006A03E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2F0E56" w:rsidRDefault="002F0E56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Default="008E44C5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8E44C5" w:rsidRPr="00C332C6" w:rsidRDefault="008E44C5" w:rsidP="008E44C5">
            <w:pPr>
              <w:spacing w:line="360" w:lineRule="auto"/>
            </w:pPr>
            <w:proofErr w:type="gramStart"/>
            <w:r w:rsidRPr="00340340">
              <w:rPr>
                <w:b/>
              </w:rPr>
              <w:lastRenderedPageBreak/>
              <w:t>31/12/</w:t>
            </w:r>
            <w:r w:rsidRPr="00C332C6">
              <w:t>2013</w:t>
            </w:r>
            <w:proofErr w:type="gramEnd"/>
          </w:p>
          <w:p w:rsidR="008E44C5" w:rsidRPr="00C332C6" w:rsidRDefault="008E44C5" w:rsidP="008E44C5">
            <w:pPr>
              <w:pBdr>
                <w:bottom w:val="single" w:sz="4" w:space="1" w:color="auto"/>
              </w:pBdr>
              <w:spacing w:line="360" w:lineRule="auto"/>
            </w:pPr>
            <w:r w:rsidRPr="00C332C6">
              <w:t>Kasa</w:t>
            </w:r>
            <w:r w:rsidRPr="00C332C6">
              <w:tab/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:   736,589.74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 xml:space="preserve">Bankalar: 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Okal</w:t>
            </w:r>
            <w:proofErr w:type="spellEnd"/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:    41,989.20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İktisat</w:t>
            </w:r>
            <w:r w:rsidRPr="00C332C6">
              <w:tab/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:    24,855.</w:t>
            </w:r>
            <w:proofErr w:type="gramStart"/>
            <w:r w:rsidRPr="00C332C6">
              <w:t>37  TL</w:t>
            </w:r>
            <w:proofErr w:type="gramEnd"/>
          </w:p>
          <w:p w:rsidR="008E44C5" w:rsidRPr="00C332C6" w:rsidRDefault="008E44C5" w:rsidP="008E44C5">
            <w:pPr>
              <w:spacing w:line="360" w:lineRule="auto"/>
            </w:pPr>
            <w:r w:rsidRPr="00C332C6">
              <w:t>Öğretmenler Bankası</w:t>
            </w:r>
            <w:r w:rsidRPr="00C332C6">
              <w:tab/>
              <w:t xml:space="preserve"> </w:t>
            </w:r>
            <w:r w:rsidR="00C332C6">
              <w:t xml:space="preserve">           </w:t>
            </w:r>
            <w:r w:rsidRPr="00C332C6">
              <w:t xml:space="preserve">  :      1,529.</w:t>
            </w:r>
            <w:proofErr w:type="gramStart"/>
            <w:r w:rsidRPr="00C332C6">
              <w:t>76  TL</w:t>
            </w:r>
            <w:proofErr w:type="gramEnd"/>
          </w:p>
          <w:p w:rsidR="008E44C5" w:rsidRPr="00C332C6" w:rsidRDefault="008E44C5" w:rsidP="008E44C5">
            <w:pPr>
              <w:spacing w:line="360" w:lineRule="auto"/>
            </w:pPr>
            <w:r w:rsidRPr="00C332C6">
              <w:t>Vakıflar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:      2,459.66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İş Bankası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:    87,854.67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 xml:space="preserve">Üniversal 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:    16,454.93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Koop</w:t>
            </w:r>
            <w:proofErr w:type="spellEnd"/>
            <w:r w:rsidRPr="00C332C6">
              <w:t xml:space="preserve"> Merkez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:    45,852.97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 xml:space="preserve">Yeşilada Bank </w:t>
            </w:r>
            <w:r w:rsidRPr="00C332C6">
              <w:tab/>
            </w:r>
            <w:r w:rsidRPr="00C332C6">
              <w:tab/>
              <w:t xml:space="preserve">     :    11,943.90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Limasol</w:t>
            </w:r>
            <w:proofErr w:type="spellEnd"/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 :    14,622.40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Ziraat Bankası</w:t>
            </w:r>
            <w:r w:rsidRPr="00C332C6">
              <w:tab/>
            </w:r>
            <w:r w:rsidRPr="00C332C6">
              <w:tab/>
              <w:t xml:space="preserve">    </w:t>
            </w:r>
            <w:r w:rsidR="00C332C6">
              <w:t xml:space="preserve">                        </w:t>
            </w:r>
            <w:r w:rsidRPr="00C332C6">
              <w:t xml:space="preserve">  :     8,870.79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Şeker Bankası</w:t>
            </w:r>
            <w:r w:rsidRPr="00C332C6">
              <w:tab/>
            </w:r>
            <w:r w:rsidRPr="00C332C6">
              <w:tab/>
              <w:t xml:space="preserve">   </w:t>
            </w:r>
            <w:r w:rsidR="00C332C6">
              <w:t xml:space="preserve">                        </w:t>
            </w:r>
            <w:r w:rsidRPr="00C332C6">
              <w:t xml:space="preserve">   :        522,51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Credit</w:t>
            </w:r>
            <w:proofErr w:type="spellEnd"/>
            <w:r w:rsidRPr="00C332C6">
              <w:t xml:space="preserve"> </w:t>
            </w:r>
            <w:proofErr w:type="spellStart"/>
            <w:r w:rsidRPr="00C332C6">
              <w:t>west</w:t>
            </w:r>
            <w:proofErr w:type="spellEnd"/>
            <w:r w:rsidRPr="00C332C6">
              <w:t xml:space="preserve">   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  :     6,475.72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Asbank</w:t>
            </w:r>
            <w:proofErr w:type="spellEnd"/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  :     4,633.00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Asbank</w:t>
            </w:r>
            <w:proofErr w:type="spellEnd"/>
            <w:r w:rsidRPr="00C332C6">
              <w:t xml:space="preserve"> pay </w:t>
            </w:r>
            <w:proofErr w:type="spellStart"/>
            <w:r w:rsidRPr="00C332C6">
              <w:t>point</w:t>
            </w:r>
            <w:proofErr w:type="spellEnd"/>
            <w:r w:rsidRPr="00C332C6">
              <w:t xml:space="preserve">          </w:t>
            </w:r>
            <w:r w:rsidRPr="00C332C6">
              <w:tab/>
              <w:t xml:space="preserve">       :     1,083.50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 xml:space="preserve">Akçay </w:t>
            </w:r>
            <w:proofErr w:type="spellStart"/>
            <w:r w:rsidRPr="00C332C6">
              <w:t>Koop</w:t>
            </w:r>
            <w:proofErr w:type="spellEnd"/>
            <w:r w:rsidRPr="00C332C6">
              <w:t xml:space="preserve">.                 </w:t>
            </w:r>
            <w:r w:rsidRPr="00C332C6">
              <w:tab/>
              <w:t xml:space="preserve">       :     2,986.59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Aydınköy</w:t>
            </w:r>
            <w:proofErr w:type="spellEnd"/>
            <w:r w:rsidRPr="00C332C6">
              <w:t xml:space="preserve"> </w:t>
            </w:r>
            <w:proofErr w:type="spellStart"/>
            <w:r w:rsidRPr="00C332C6">
              <w:t>Koop</w:t>
            </w:r>
            <w:proofErr w:type="spellEnd"/>
            <w:r w:rsidRPr="00C332C6">
              <w:t xml:space="preserve">.            </w:t>
            </w:r>
            <w:r w:rsidRPr="00C332C6">
              <w:tab/>
              <w:t xml:space="preserve">       :     2,068.24 TL       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Türk Bankası</w:t>
            </w:r>
            <w:r w:rsidRPr="00C332C6">
              <w:tab/>
            </w:r>
            <w:r w:rsidRPr="00C332C6">
              <w:tab/>
              <w:t xml:space="preserve">       </w:t>
            </w:r>
            <w:r w:rsidR="00C332C6">
              <w:t xml:space="preserve">                       </w:t>
            </w:r>
            <w:r w:rsidRPr="00C332C6">
              <w:t>:     2,220.81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Garanti Bankası</w:t>
            </w:r>
            <w:r w:rsidRPr="00C332C6">
              <w:tab/>
            </w:r>
            <w:r w:rsidRPr="00C332C6">
              <w:tab/>
              <w:t xml:space="preserve">       :     1,011.13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Capital</w:t>
            </w:r>
            <w:proofErr w:type="spellEnd"/>
            <w:r w:rsidRPr="00C332C6">
              <w:t xml:space="preserve"> Bank</w:t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            :        100,00 TL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Boskal</w:t>
            </w:r>
            <w:proofErr w:type="spellEnd"/>
            <w:r w:rsidRPr="00C332C6">
              <w:t xml:space="preserve"> Depozit</w:t>
            </w:r>
            <w:r w:rsidRPr="00C332C6">
              <w:tab/>
            </w:r>
            <w:r w:rsidRPr="00C332C6">
              <w:tab/>
              <w:t xml:space="preserve">       :      6,000.00TL </w:t>
            </w:r>
          </w:p>
          <w:p w:rsidR="008E44C5" w:rsidRPr="00C332C6" w:rsidRDefault="008E44C5" w:rsidP="008E44C5">
            <w:pPr>
              <w:pBdr>
                <w:bottom w:val="single" w:sz="4" w:space="1" w:color="auto"/>
              </w:pBdr>
              <w:spacing w:line="360" w:lineRule="auto"/>
            </w:pPr>
            <w:r w:rsidRPr="00C332C6">
              <w:t xml:space="preserve">TOPLAM                      </w:t>
            </w:r>
            <w:r w:rsidRPr="00C332C6">
              <w:tab/>
              <w:t xml:space="preserve">       : </w:t>
            </w:r>
            <w:r w:rsidRPr="00C332C6">
              <w:rPr>
                <w:i/>
              </w:rPr>
              <w:t xml:space="preserve"> 243,397.85 TL</w:t>
            </w:r>
            <w:r w:rsidRPr="00C332C6">
              <w:t xml:space="preserve"> 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t>Over-Draft</w:t>
            </w:r>
            <w:proofErr w:type="spellEnd"/>
            <w:r w:rsidRPr="00C332C6">
              <w:t xml:space="preserve"> Hesabı</w:t>
            </w:r>
          </w:p>
          <w:p w:rsidR="008E44C5" w:rsidRPr="00C332C6" w:rsidRDefault="008E44C5" w:rsidP="008E44C5">
            <w:pPr>
              <w:pBdr>
                <w:bottom w:val="single" w:sz="4" w:space="1" w:color="auto"/>
              </w:pBdr>
              <w:spacing w:line="360" w:lineRule="auto"/>
            </w:pPr>
            <w:proofErr w:type="spellStart"/>
            <w:r w:rsidRPr="00C332C6">
              <w:t>Boskal</w:t>
            </w:r>
            <w:proofErr w:type="spellEnd"/>
            <w:r w:rsidRPr="00C332C6">
              <w:tab/>
            </w:r>
            <w:r w:rsidRPr="00C332C6">
              <w:tab/>
            </w:r>
            <w:r w:rsidRPr="00C332C6">
              <w:tab/>
            </w:r>
            <w:r w:rsidRPr="00C332C6">
              <w:tab/>
              <w:t xml:space="preserve">       :  926,360.20 TL </w:t>
            </w:r>
          </w:p>
          <w:p w:rsidR="008E44C5" w:rsidRPr="00C332C6" w:rsidRDefault="008E44C5" w:rsidP="008E44C5">
            <w:pPr>
              <w:pBdr>
                <w:bottom w:val="single" w:sz="4" w:space="1" w:color="auto"/>
              </w:pBdr>
              <w:spacing w:line="360" w:lineRule="auto"/>
            </w:pPr>
            <w:r w:rsidRPr="00C332C6">
              <w:t>Yakın Doğu Bank</w:t>
            </w:r>
            <w:r w:rsidRPr="00C332C6">
              <w:tab/>
              <w:t xml:space="preserve">                   :    94,861.97 TL</w:t>
            </w:r>
          </w:p>
          <w:p w:rsidR="008E44C5" w:rsidRPr="00C332C6" w:rsidRDefault="008E44C5" w:rsidP="008E44C5">
            <w:pPr>
              <w:spacing w:line="360" w:lineRule="auto"/>
            </w:pPr>
            <w:r w:rsidRPr="00C332C6">
              <w:t>Döviz Hesapları</w:t>
            </w:r>
          </w:p>
          <w:p w:rsidR="008E44C5" w:rsidRPr="00C332C6" w:rsidRDefault="008E44C5" w:rsidP="008E44C5">
            <w:pPr>
              <w:spacing w:line="360" w:lineRule="auto"/>
              <w:rPr>
                <w:i/>
              </w:rPr>
            </w:pPr>
            <w:proofErr w:type="gramStart"/>
            <w:r w:rsidRPr="00C332C6">
              <w:rPr>
                <w:i/>
              </w:rPr>
              <w:t xml:space="preserve">Öğretmenler    </w:t>
            </w:r>
            <w:proofErr w:type="spellStart"/>
            <w:r w:rsidRPr="00C332C6">
              <w:rPr>
                <w:i/>
              </w:rPr>
              <w:t>Stg</w:t>
            </w:r>
            <w:proofErr w:type="spellEnd"/>
            <w:proofErr w:type="gramEnd"/>
            <w:r w:rsidRPr="00C332C6">
              <w:rPr>
                <w:i/>
              </w:rPr>
              <w:tab/>
            </w:r>
            <w:r w:rsidRPr="00C332C6">
              <w:rPr>
                <w:i/>
              </w:rPr>
              <w:tab/>
              <w:t xml:space="preserve">       :    555.68     (1,686.12 </w:t>
            </w:r>
            <w:r w:rsidRPr="00C332C6">
              <w:t xml:space="preserve"> </w:t>
            </w:r>
            <w:r w:rsidRPr="00C332C6">
              <w:rPr>
                <w:i/>
              </w:rPr>
              <w:t>TL)</w:t>
            </w:r>
          </w:p>
          <w:p w:rsidR="008E44C5" w:rsidRPr="00C332C6" w:rsidRDefault="008E44C5" w:rsidP="008E44C5">
            <w:pPr>
              <w:spacing w:line="360" w:lineRule="auto"/>
              <w:rPr>
                <w:i/>
              </w:rPr>
            </w:pPr>
            <w:r w:rsidRPr="00C332C6">
              <w:rPr>
                <w:i/>
              </w:rPr>
              <w:t xml:space="preserve">Şeker Bank </w:t>
            </w:r>
            <w:r w:rsidRPr="00C332C6">
              <w:rPr>
                <w:i/>
              </w:rPr>
              <w:tab/>
              <w:t xml:space="preserve"> USD</w:t>
            </w:r>
            <w:r w:rsidRPr="00C332C6">
              <w:rPr>
                <w:i/>
              </w:rPr>
              <w:tab/>
            </w:r>
            <w:r w:rsidRPr="00C332C6">
              <w:rPr>
                <w:i/>
              </w:rPr>
              <w:tab/>
              <w:t xml:space="preserve">       </w:t>
            </w:r>
            <w:r w:rsidRPr="00C332C6">
              <w:t xml:space="preserve">:      23.97     </w:t>
            </w:r>
            <w:r w:rsidRPr="00C332C6">
              <w:rPr>
                <w:i/>
              </w:rPr>
              <w:t>(    32.84 TL)</w:t>
            </w:r>
          </w:p>
          <w:p w:rsidR="008E44C5" w:rsidRPr="00C332C6" w:rsidRDefault="008E44C5" w:rsidP="008E44C5">
            <w:pPr>
              <w:spacing w:line="360" w:lineRule="auto"/>
            </w:pPr>
            <w:proofErr w:type="spellStart"/>
            <w:r w:rsidRPr="00C332C6">
              <w:rPr>
                <w:i/>
              </w:rPr>
              <w:t>Koop</w:t>
            </w:r>
            <w:proofErr w:type="spellEnd"/>
            <w:r w:rsidRPr="00C332C6">
              <w:rPr>
                <w:i/>
              </w:rPr>
              <w:t xml:space="preserve"> </w:t>
            </w:r>
            <w:proofErr w:type="gramStart"/>
            <w:r w:rsidRPr="00C332C6">
              <w:rPr>
                <w:i/>
              </w:rPr>
              <w:t>Merkez  Euro</w:t>
            </w:r>
            <w:proofErr w:type="gramEnd"/>
            <w:r w:rsidRPr="00C332C6">
              <w:rPr>
                <w:i/>
              </w:rPr>
              <w:t xml:space="preserve"> </w:t>
            </w:r>
            <w:r w:rsidRPr="00C332C6">
              <w:rPr>
                <w:i/>
              </w:rPr>
              <w:tab/>
            </w:r>
            <w:r w:rsidRPr="00C332C6">
              <w:rPr>
                <w:i/>
              </w:rPr>
              <w:tab/>
              <w:t xml:space="preserve">        </w:t>
            </w:r>
            <w:r w:rsidRPr="00C332C6">
              <w:t xml:space="preserve">: 1,683.27    </w:t>
            </w:r>
            <w:r w:rsidRPr="00C332C6">
              <w:rPr>
                <w:i/>
              </w:rPr>
              <w:t>(3,970.13 TL)</w:t>
            </w:r>
          </w:p>
          <w:p w:rsidR="002F0E56" w:rsidRPr="00C332C6" w:rsidRDefault="002F0E56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C332C6" w:rsidRPr="00C332C6" w:rsidRDefault="00C332C6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2F0E56" w:rsidRPr="00C332C6" w:rsidRDefault="002F0E56" w:rsidP="0088745A">
            <w:pPr>
              <w:pStyle w:val="GvdeMetni"/>
              <w:ind w:left="0" w:firstLine="0"/>
              <w:rPr>
                <w:szCs w:val="24"/>
              </w:rPr>
            </w:pP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C332C6">
              <w:rPr>
                <w:sz w:val="28"/>
                <w:szCs w:val="28"/>
                <w:u w:val="single"/>
              </w:rPr>
              <w:lastRenderedPageBreak/>
              <w:t>GENEL HESAP: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Ocak 2013 elde mevcut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>:  1,882,093.86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Gelirler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      :16,807,667.79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Toplam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      :18,689,761.65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Gider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>:18,719,451.14 TL</w:t>
            </w:r>
          </w:p>
          <w:p w:rsidR="00C332C6" w:rsidRPr="00C332C6" w:rsidRDefault="00C332C6" w:rsidP="00C332C6">
            <w:pPr>
              <w:pBdr>
                <w:bottom w:val="single" w:sz="6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31 Aralık 2013 bakiyesi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>:     985,676.68 TL</w:t>
            </w:r>
          </w:p>
          <w:p w:rsidR="00C332C6" w:rsidRPr="00C332C6" w:rsidRDefault="00C332C6" w:rsidP="00C332C6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C332C6">
              <w:rPr>
                <w:sz w:val="28"/>
                <w:szCs w:val="28"/>
                <w:u w:val="single"/>
              </w:rPr>
              <w:t>GELİRLER: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Yasaya göre tahsil edilen yıllık gelir: 16,807,667.79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Borçlanmalar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>:-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Avans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="00567F12">
              <w:rPr>
                <w:sz w:val="28"/>
                <w:szCs w:val="28"/>
              </w:rPr>
              <w:t xml:space="preserve">          </w:t>
            </w:r>
            <w:r w:rsidRPr="00C332C6">
              <w:rPr>
                <w:sz w:val="28"/>
                <w:szCs w:val="28"/>
                <w:u w:val="single"/>
              </w:rPr>
              <w:t>:</w:t>
            </w:r>
            <w:r w:rsidRPr="00C332C6">
              <w:rPr>
                <w:sz w:val="28"/>
                <w:szCs w:val="28"/>
                <w:u w:val="single"/>
              </w:rPr>
              <w:tab/>
            </w:r>
            <w:r w:rsidRPr="00C332C6">
              <w:rPr>
                <w:sz w:val="28"/>
                <w:szCs w:val="28"/>
                <w:u w:val="single"/>
              </w:rPr>
              <w:tab/>
            </w:r>
            <w:r w:rsidRPr="00C332C6">
              <w:rPr>
                <w:sz w:val="28"/>
                <w:szCs w:val="28"/>
                <w:u w:val="single"/>
              </w:rPr>
              <w:tab/>
            </w:r>
          </w:p>
          <w:p w:rsidR="00C332C6" w:rsidRPr="00C332C6" w:rsidRDefault="00C332C6" w:rsidP="00C332C6">
            <w:pPr>
              <w:pBdr>
                <w:bottom w:val="single" w:sz="6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16,807,667.79 TL</w:t>
            </w:r>
          </w:p>
          <w:p w:rsidR="00C332C6" w:rsidRPr="00C332C6" w:rsidRDefault="00C332C6" w:rsidP="00567F12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C332C6">
              <w:rPr>
                <w:sz w:val="28"/>
                <w:szCs w:val="28"/>
                <w:u w:val="single"/>
              </w:rPr>
              <w:t>AVANS HESABI: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1 Ocak 2013 avans bakiyesi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>:-</w:t>
            </w:r>
          </w:p>
          <w:p w:rsidR="00C332C6" w:rsidRPr="00C332C6" w:rsidRDefault="00C332C6" w:rsidP="00C332C6">
            <w:pPr>
              <w:pBdr>
                <w:bottom w:val="single" w:sz="6" w:space="1" w:color="auto"/>
              </w:pBd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Yıl içerisinde verilen avanslar</w:t>
            </w:r>
            <w:r w:rsidR="00567F12">
              <w:rPr>
                <w:sz w:val="28"/>
                <w:szCs w:val="28"/>
              </w:rPr>
              <w:t xml:space="preserve">          </w:t>
            </w:r>
            <w:r w:rsidRPr="00C332C6">
              <w:rPr>
                <w:sz w:val="28"/>
                <w:szCs w:val="28"/>
              </w:rPr>
              <w:tab/>
              <w:t>:-</w:t>
            </w:r>
          </w:p>
          <w:p w:rsidR="00C332C6" w:rsidRPr="00C332C6" w:rsidRDefault="00C332C6" w:rsidP="00567F12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C332C6">
              <w:rPr>
                <w:sz w:val="28"/>
                <w:szCs w:val="28"/>
                <w:u w:val="single"/>
              </w:rPr>
              <w:t>GİDERLER: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Personel giderleri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: 7,098,393.93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t xml:space="preserve">Sosyal güvenlik kurumlarının prim </w:t>
            </w:r>
            <w:proofErr w:type="gramStart"/>
            <w:r w:rsidRPr="00C332C6">
              <w:t xml:space="preserve">gideri </w:t>
            </w:r>
            <w:r w:rsidR="00567F12">
              <w:t xml:space="preserve">       </w:t>
            </w:r>
            <w:r w:rsidRPr="00C332C6">
              <w:t xml:space="preserve"> </w:t>
            </w:r>
            <w:r w:rsidRPr="00C332C6">
              <w:rPr>
                <w:sz w:val="28"/>
                <w:szCs w:val="28"/>
              </w:rPr>
              <w:t>:    631</w:t>
            </w:r>
            <w:proofErr w:type="gramEnd"/>
            <w:r w:rsidRPr="00C332C6">
              <w:rPr>
                <w:sz w:val="28"/>
                <w:szCs w:val="28"/>
              </w:rPr>
              <w:t>,133.17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Mal ve hizmet alımları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: 5,642,481.</w:t>
            </w:r>
            <w:proofErr w:type="gramStart"/>
            <w:r w:rsidRPr="00C332C6">
              <w:rPr>
                <w:sz w:val="28"/>
                <w:szCs w:val="28"/>
              </w:rPr>
              <w:t>36  TL</w:t>
            </w:r>
            <w:proofErr w:type="gramEnd"/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Cari transferler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:    648,292.04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Sermaye giderleri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</w:t>
            </w:r>
            <w:r w:rsidR="00567F12">
              <w:rPr>
                <w:sz w:val="28"/>
                <w:szCs w:val="28"/>
              </w:rPr>
              <w:t xml:space="preserve">         </w:t>
            </w:r>
            <w:r w:rsidRPr="00C332C6">
              <w:rPr>
                <w:sz w:val="28"/>
                <w:szCs w:val="28"/>
              </w:rPr>
              <w:t xml:space="preserve">  : 4,387,136.93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Diğer ödenekler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  :    312,013.71 TL</w:t>
            </w:r>
          </w:p>
          <w:p w:rsidR="00C332C6" w:rsidRP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  <w:r w:rsidRPr="00C332C6">
              <w:rPr>
                <w:sz w:val="28"/>
                <w:szCs w:val="28"/>
              </w:rPr>
              <w:t>Toplam</w:t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</w:r>
            <w:r w:rsidRPr="00C332C6">
              <w:rPr>
                <w:sz w:val="28"/>
                <w:szCs w:val="28"/>
              </w:rPr>
              <w:tab/>
              <w:t xml:space="preserve">  </w:t>
            </w:r>
            <w:r w:rsidR="00567F12">
              <w:rPr>
                <w:sz w:val="28"/>
                <w:szCs w:val="28"/>
              </w:rPr>
              <w:t xml:space="preserve">         </w:t>
            </w:r>
            <w:r w:rsidRPr="00C332C6">
              <w:rPr>
                <w:sz w:val="28"/>
                <w:szCs w:val="28"/>
              </w:rPr>
              <w:t xml:space="preserve">  :18,719,451.14 TL</w:t>
            </w:r>
          </w:p>
          <w:p w:rsidR="00C332C6" w:rsidRDefault="00C332C6" w:rsidP="00C332C6">
            <w:pPr>
              <w:spacing w:line="360" w:lineRule="auto"/>
              <w:rPr>
                <w:sz w:val="28"/>
                <w:szCs w:val="28"/>
              </w:rPr>
            </w:pPr>
          </w:p>
          <w:p w:rsidR="003A1BDE" w:rsidRDefault="003A1BDE" w:rsidP="00C332C6">
            <w:pPr>
              <w:spacing w:line="360" w:lineRule="auto"/>
              <w:rPr>
                <w:sz w:val="28"/>
                <w:szCs w:val="28"/>
              </w:rPr>
            </w:pPr>
          </w:p>
          <w:p w:rsidR="003A1BDE" w:rsidRPr="00C332C6" w:rsidRDefault="003A1BDE" w:rsidP="00C332C6">
            <w:pPr>
              <w:spacing w:line="360" w:lineRule="auto"/>
              <w:rPr>
                <w:sz w:val="28"/>
                <w:szCs w:val="28"/>
              </w:rPr>
            </w:pPr>
          </w:p>
          <w:p w:rsidR="003A1BDE" w:rsidRPr="003A1BDE" w:rsidRDefault="003A1BDE" w:rsidP="003A1BDE">
            <w:pPr>
              <w:spacing w:line="360" w:lineRule="auto"/>
            </w:pPr>
            <w:r w:rsidRPr="003A1BDE">
              <w:rPr>
                <w:sz w:val="28"/>
                <w:szCs w:val="28"/>
              </w:rPr>
              <w:lastRenderedPageBreak/>
              <w:t>3</w:t>
            </w:r>
            <w:r w:rsidRPr="003A1BDE">
              <w:t xml:space="preserve">1/12/2013 </w:t>
            </w:r>
            <w:proofErr w:type="gramStart"/>
            <w:r w:rsidRPr="003A1BDE">
              <w:t>GELİR  BAKİYELERİ</w:t>
            </w:r>
            <w:proofErr w:type="gramEnd"/>
          </w:p>
          <w:p w:rsidR="003A1BDE" w:rsidRPr="003A1BDE" w:rsidRDefault="003A1BDE" w:rsidP="003A1BDE">
            <w:pPr>
              <w:spacing w:line="360" w:lineRule="auto"/>
              <w:ind w:left="0" w:firstLine="0"/>
            </w:pPr>
          </w:p>
          <w:p w:rsidR="003A1BDE" w:rsidRPr="003A1BDE" w:rsidRDefault="003A1BDE" w:rsidP="003A1BDE">
            <w:pPr>
              <w:spacing w:line="360" w:lineRule="auto"/>
            </w:pPr>
            <w:r w:rsidRPr="003A1BDE">
              <w:t>* Kira gelirleri bakiyesi</w:t>
            </w:r>
            <w:r w:rsidRPr="003A1BDE">
              <w:tab/>
            </w:r>
            <w:r w:rsidRPr="003A1BDE">
              <w:tab/>
              <w:t xml:space="preserve">                       366,356.37 TL   </w:t>
            </w:r>
            <w:r w:rsidRPr="003A1BDE">
              <w:tab/>
              <w:t xml:space="preserve">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 xml:space="preserve">                                                                              </w:t>
            </w:r>
            <w:r>
              <w:t xml:space="preserve">            </w:t>
            </w:r>
            <w:r w:rsidRPr="003A1BDE">
              <w:t xml:space="preserve">2,000 STG                 </w:t>
            </w:r>
          </w:p>
          <w:p w:rsidR="003A1BDE" w:rsidRPr="003A1BDE" w:rsidRDefault="003A1BDE" w:rsidP="003A1BDE">
            <w:pPr>
              <w:spacing w:line="360" w:lineRule="auto"/>
              <w:ind w:left="0" w:firstLine="0"/>
            </w:pPr>
            <w:r w:rsidRPr="003A1BDE">
              <w:t>* Taşınmaz mal vergisi bakiyesi</w:t>
            </w:r>
            <w:r w:rsidRPr="003A1BDE">
              <w:tab/>
              <w:t xml:space="preserve">          </w:t>
            </w:r>
            <w:r>
              <w:t xml:space="preserve">           </w:t>
            </w:r>
            <w:r w:rsidRPr="003A1BDE">
              <w:t xml:space="preserve">  579,646.13 TL        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>* İçme suyu ücreti</w:t>
            </w:r>
            <w:r w:rsidRPr="003A1BDE">
              <w:tab/>
              <w:t xml:space="preserve">                                      </w:t>
            </w:r>
            <w:r>
              <w:t xml:space="preserve">   </w:t>
            </w:r>
            <w:r w:rsidRPr="003A1BDE">
              <w:t xml:space="preserve">   5,535,601.15 TL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 xml:space="preserve">* Meslek vergisi                                            </w:t>
            </w:r>
            <w:r>
              <w:t xml:space="preserve">         </w:t>
            </w:r>
            <w:r w:rsidRPr="003A1BDE">
              <w:t xml:space="preserve">   478,473.54 TL   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 xml:space="preserve">* İşyeri Bulundurma Harcı                              </w:t>
            </w:r>
            <w:r>
              <w:t xml:space="preserve">         </w:t>
            </w:r>
            <w:r w:rsidRPr="003A1BDE">
              <w:t xml:space="preserve"> 100,974.12 TL                                        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>* Temizlik resmi</w:t>
            </w:r>
            <w:r w:rsidRPr="003A1BDE">
              <w:tab/>
            </w:r>
            <w:r w:rsidRPr="003A1BDE">
              <w:tab/>
            </w:r>
            <w:r w:rsidRPr="003A1BDE">
              <w:tab/>
              <w:t xml:space="preserve">                </w:t>
            </w:r>
            <w:r>
              <w:t xml:space="preserve">   </w:t>
            </w:r>
            <w:r w:rsidRPr="003A1BDE">
              <w:t xml:space="preserve">     580,557.93 TL 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>* Aydınlatma resmi</w:t>
            </w:r>
            <w:r w:rsidRPr="003A1BDE">
              <w:tab/>
              <w:t xml:space="preserve">                                </w:t>
            </w:r>
            <w:r>
              <w:t xml:space="preserve">               </w:t>
            </w:r>
            <w:r w:rsidRPr="003A1BDE">
              <w:t>328,460.41 TL</w:t>
            </w:r>
            <w:r>
              <w:t xml:space="preserve">  </w:t>
            </w:r>
            <w:r w:rsidRPr="003A1BDE">
              <w:t xml:space="preserve">         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>* Sağlık resmi</w:t>
            </w:r>
            <w:r w:rsidRPr="003A1BDE">
              <w:tab/>
            </w:r>
            <w:r w:rsidRPr="003A1BDE">
              <w:tab/>
            </w:r>
            <w:r w:rsidRPr="003A1BDE">
              <w:tab/>
            </w:r>
            <w:r w:rsidRPr="003A1BDE">
              <w:tab/>
              <w:t xml:space="preserve">           </w:t>
            </w:r>
            <w:r>
              <w:t xml:space="preserve">                         356,</w:t>
            </w:r>
            <w:r w:rsidRPr="003A1BDE">
              <w:t>957.65 TL</w:t>
            </w:r>
            <w:r w:rsidRPr="003A1BDE">
              <w:tab/>
              <w:t xml:space="preserve">   </w:t>
            </w:r>
          </w:p>
          <w:p w:rsidR="003A1BDE" w:rsidRPr="003A1BDE" w:rsidRDefault="003A1BDE" w:rsidP="003A1BDE">
            <w:pPr>
              <w:spacing w:line="360" w:lineRule="auto"/>
            </w:pPr>
            <w:r w:rsidRPr="003A1BDE">
              <w:t xml:space="preserve">*Kanalizasyon Kullanım                               </w:t>
            </w:r>
            <w:r>
              <w:t xml:space="preserve">            </w:t>
            </w:r>
            <w:r w:rsidRPr="003A1BDE">
              <w:t xml:space="preserve">  66,503.40 TL   </w:t>
            </w:r>
          </w:p>
          <w:p w:rsidR="003A1BDE" w:rsidRDefault="003A1BDE" w:rsidP="003A1BDE">
            <w:pPr>
              <w:spacing w:line="360" w:lineRule="auto"/>
            </w:pPr>
            <w:r w:rsidRPr="003A1BDE">
              <w:t>*Levha resmi</w:t>
            </w:r>
            <w:r w:rsidRPr="003A1BDE">
              <w:tab/>
            </w:r>
            <w:r w:rsidRPr="003A1BDE">
              <w:tab/>
            </w:r>
            <w:r w:rsidRPr="003A1BDE">
              <w:tab/>
            </w:r>
            <w:r w:rsidRPr="003A1BDE">
              <w:tab/>
            </w:r>
            <w:r w:rsidRPr="003A1BDE">
              <w:tab/>
              <w:t xml:space="preserve">   </w:t>
            </w:r>
            <w:r>
              <w:t xml:space="preserve">                    </w:t>
            </w:r>
            <w:r w:rsidRPr="003A1BDE">
              <w:t xml:space="preserve"> 242,892.46 TL</w:t>
            </w:r>
          </w:p>
          <w:p w:rsidR="00231099" w:rsidRDefault="00231099" w:rsidP="003A1BDE">
            <w:pPr>
              <w:spacing w:line="360" w:lineRule="auto"/>
            </w:pPr>
          </w:p>
          <w:p w:rsidR="00231099" w:rsidRPr="00231099" w:rsidRDefault="00231099" w:rsidP="00231099">
            <w:pPr>
              <w:jc w:val="center"/>
              <w:rPr>
                <w:b/>
              </w:rPr>
            </w:pPr>
            <w:r w:rsidRPr="00231099">
              <w:rPr>
                <w:b/>
              </w:rPr>
              <w:t>GİDERLER</w:t>
            </w:r>
          </w:p>
          <w:p w:rsidR="00231099" w:rsidRDefault="00231099" w:rsidP="00231099">
            <w:pPr>
              <w:jc w:val="center"/>
              <w:rPr>
                <w:b/>
                <w:sz w:val="28"/>
                <w:szCs w:val="28"/>
              </w:rPr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7,098,393.93 TL personel gideri toplam gider bütçesi içerisinde %37.91 oranına tekabül etmektedir.</w:t>
            </w:r>
          </w:p>
          <w:p w:rsidR="00231099" w:rsidRPr="00231099" w:rsidRDefault="00231099" w:rsidP="00231099"/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631,133.17 TL sosyal güvenlik kurumlarına prim gideri toplam gider bütçesi içerisinde %3.37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5,642,481.36 TL mal ve hizmet alımları gideri toplam gider bütçesi içerisinde %30.14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648,292.04 TL cari transfer gideri toplam gider bütçesi içerisinde %3.46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4,387,136.93 TL sermaye giderleri (yatırım harcamaları) toplam gider bütçesi içerisinde %23.43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harcanan toplam 312,013.71 TL diğer ödenekler, toplam gider bütçesi içerisinde %1.69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/>
          <w:p w:rsidR="00231099" w:rsidRPr="00231099" w:rsidRDefault="00231099" w:rsidP="00231099"/>
          <w:p w:rsidR="00231099" w:rsidRPr="00231099" w:rsidRDefault="00231099" w:rsidP="00231099"/>
          <w:p w:rsidR="00231099" w:rsidRPr="00231099" w:rsidRDefault="00231099" w:rsidP="00231099"/>
          <w:p w:rsidR="00231099" w:rsidRPr="00231099" w:rsidRDefault="00231099" w:rsidP="00231099"/>
          <w:p w:rsidR="00231099" w:rsidRPr="00231099" w:rsidRDefault="00231099" w:rsidP="00231099">
            <w:pPr>
              <w:ind w:left="0" w:firstLine="0"/>
            </w:pPr>
          </w:p>
          <w:p w:rsidR="00231099" w:rsidRPr="00231099" w:rsidRDefault="00231099" w:rsidP="00231099"/>
          <w:p w:rsidR="00231099" w:rsidRPr="00231099" w:rsidRDefault="00231099" w:rsidP="00231099">
            <w:pPr>
              <w:jc w:val="center"/>
              <w:rPr>
                <w:b/>
              </w:rPr>
            </w:pPr>
            <w:r w:rsidRPr="00231099">
              <w:rPr>
                <w:b/>
              </w:rPr>
              <w:t>GELİRLER</w:t>
            </w:r>
          </w:p>
          <w:p w:rsidR="00231099" w:rsidRPr="00231099" w:rsidRDefault="00231099" w:rsidP="00231099">
            <w:pPr>
              <w:jc w:val="center"/>
              <w:rPr>
                <w:b/>
              </w:rPr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elde edilen 2,240,817.35 TL Vergi Gelirleri toplam gerçekleşen gelir bütçesi içerisinde %13.33 oranına tekabül etmektedir.</w:t>
            </w:r>
          </w:p>
          <w:p w:rsidR="00231099" w:rsidRPr="00231099" w:rsidRDefault="00231099" w:rsidP="00231099"/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>2013 yılı içerisinde elde edilen 3,543,982.49 TL Vergi dışı gelir toplamı gerçekleşen gelir bütçesi içerisinde %21.08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 xml:space="preserve">2013 yılı </w:t>
            </w:r>
            <w:proofErr w:type="gramStart"/>
            <w:r w:rsidRPr="00231099">
              <w:t>içerisinde  elde</w:t>
            </w:r>
            <w:proofErr w:type="gramEnd"/>
            <w:r w:rsidRPr="00231099">
              <w:t xml:space="preserve"> edilen 9,411,630.37 TL devlet katkı payı gerçekleşen gelir bütçesi içerisinde %55.99 oranına tekabül etmektedir.</w:t>
            </w:r>
          </w:p>
          <w:p w:rsidR="00231099" w:rsidRPr="00231099" w:rsidRDefault="00231099" w:rsidP="00231099">
            <w:pPr>
              <w:pStyle w:val="ListeParagraf"/>
            </w:pPr>
          </w:p>
          <w:p w:rsidR="00231099" w:rsidRPr="00231099" w:rsidRDefault="00231099" w:rsidP="00231099">
            <w:pPr>
              <w:pStyle w:val="ListeParagraf"/>
              <w:numPr>
                <w:ilvl w:val="0"/>
                <w:numId w:val="14"/>
              </w:numPr>
              <w:contextualSpacing/>
            </w:pPr>
            <w:r w:rsidRPr="00231099">
              <w:t xml:space="preserve">2013 yılı içerisinde elde edilen 1,611,237.58 TL koşullu </w:t>
            </w:r>
            <w:proofErr w:type="spellStart"/>
            <w:r w:rsidRPr="00231099">
              <w:t>yatdımlar</w:t>
            </w:r>
            <w:proofErr w:type="spellEnd"/>
            <w:r w:rsidRPr="00231099">
              <w:t xml:space="preserve"> gelir bütçesi içerisinde % 9.60 oranına tekabül etmektedir.</w:t>
            </w:r>
          </w:p>
          <w:p w:rsidR="00231099" w:rsidRPr="003A1BDE" w:rsidRDefault="00231099" w:rsidP="003A1BDE">
            <w:pPr>
              <w:spacing w:line="360" w:lineRule="auto"/>
            </w:pPr>
          </w:p>
          <w:p w:rsidR="00C332C6" w:rsidRPr="006A03E5" w:rsidRDefault="00C332C6" w:rsidP="0088745A">
            <w:pPr>
              <w:pStyle w:val="GvdeMetni"/>
              <w:ind w:left="0" w:firstLine="0"/>
              <w:rPr>
                <w:szCs w:val="24"/>
              </w:rPr>
            </w:pPr>
          </w:p>
        </w:tc>
      </w:tr>
    </w:tbl>
    <w:p w:rsidR="00DD54D5" w:rsidRPr="006A03E5" w:rsidRDefault="00DD54D5" w:rsidP="0088745A">
      <w:pPr>
        <w:pStyle w:val="GvdeMetni"/>
        <w:rPr>
          <w:szCs w:val="24"/>
        </w:rPr>
      </w:pPr>
    </w:p>
    <w:p w:rsidR="00367E7B" w:rsidRPr="006A03E5" w:rsidRDefault="00367E7B" w:rsidP="00367E7B">
      <w:pPr>
        <w:pStyle w:val="GvdeMetni"/>
        <w:ind w:left="0" w:firstLine="0"/>
        <w:rPr>
          <w:szCs w:val="24"/>
        </w:rPr>
      </w:pPr>
    </w:p>
    <w:p w:rsidR="00367E7B" w:rsidRDefault="00367E7B" w:rsidP="00367E7B">
      <w:pPr>
        <w:pStyle w:val="GvdeMetni"/>
        <w:ind w:left="0" w:firstLine="0"/>
        <w:rPr>
          <w:szCs w:val="24"/>
        </w:rPr>
      </w:pPr>
    </w:p>
    <w:p w:rsidR="00192F6A" w:rsidRDefault="00192F6A" w:rsidP="00192F6A">
      <w:pPr>
        <w:pStyle w:val="GvdeMetni"/>
        <w:rPr>
          <w:szCs w:val="24"/>
        </w:rPr>
      </w:pPr>
      <w:r>
        <w:rPr>
          <w:szCs w:val="24"/>
        </w:rPr>
        <w:tab/>
      </w:r>
      <w:proofErr w:type="spellStart"/>
      <w:proofErr w:type="gram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bölgemiz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insanımız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süreçten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geçmektedir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Bölge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yönd</w:t>
      </w:r>
      <w:r w:rsidR="0008707E">
        <w:rPr>
          <w:szCs w:val="24"/>
        </w:rPr>
        <w:t>e</w:t>
      </w:r>
      <w:r>
        <w:rPr>
          <w:szCs w:val="24"/>
        </w:rPr>
        <w:t>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darboğaza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girmektedir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Genç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bölgede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ikamet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etmemektedir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Coğrafi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çok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geniş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alana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hizmet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vermekteyiz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Hizm</w:t>
      </w:r>
      <w:r w:rsidR="0008707E">
        <w:rPr>
          <w:szCs w:val="24"/>
        </w:rPr>
        <w:t>e</w:t>
      </w:r>
      <w:r>
        <w:rPr>
          <w:szCs w:val="24"/>
        </w:rPr>
        <w:t>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bölgemiz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içerisinde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birçok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yer</w:t>
      </w:r>
      <w:r w:rsidR="0006322E">
        <w:rPr>
          <w:szCs w:val="24"/>
        </w:rPr>
        <w:t>leş</w:t>
      </w:r>
      <w:r>
        <w:rPr>
          <w:szCs w:val="24"/>
        </w:rPr>
        <w:t>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vardır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ODTÜ’de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bölge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sorunlarını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içeren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toplantılar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yapılmaktadır</w:t>
      </w:r>
      <w:proofErr w:type="spellEnd"/>
      <w:r>
        <w:rPr>
          <w:szCs w:val="24"/>
        </w:rPr>
        <w:t xml:space="preserve">. Bu </w:t>
      </w:r>
      <w:proofErr w:type="spellStart"/>
      <w:r>
        <w:rPr>
          <w:szCs w:val="24"/>
        </w:rPr>
        <w:t>toplantıların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sonunda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birtakım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sonuçlar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edilecektir</w:t>
      </w:r>
      <w:proofErr w:type="spellEnd"/>
      <w:r>
        <w:rPr>
          <w:szCs w:val="24"/>
        </w:rPr>
        <w:t xml:space="preserve">. </w:t>
      </w:r>
    </w:p>
    <w:p w:rsidR="00192F6A" w:rsidRDefault="00192F6A" w:rsidP="00192F6A">
      <w:pPr>
        <w:pStyle w:val="GvdeMetni"/>
        <w:rPr>
          <w:szCs w:val="24"/>
        </w:rPr>
      </w:pPr>
    </w:p>
    <w:p w:rsidR="00367E7B" w:rsidRDefault="00367E7B" w:rsidP="00192F6A">
      <w:pPr>
        <w:pStyle w:val="GvdeMetni"/>
        <w:rPr>
          <w:szCs w:val="24"/>
        </w:rPr>
      </w:pPr>
    </w:p>
    <w:p w:rsidR="00192F6A" w:rsidRDefault="00192F6A" w:rsidP="00F76F6D">
      <w:pPr>
        <w:pStyle w:val="GvdeMetni"/>
        <w:rPr>
          <w:szCs w:val="24"/>
        </w:rPr>
      </w:pPr>
      <w:r>
        <w:rPr>
          <w:szCs w:val="24"/>
        </w:rPr>
        <w:tab/>
      </w:r>
    </w:p>
    <w:p w:rsidR="00367E7B" w:rsidRDefault="00367E7B" w:rsidP="00192F6A">
      <w:pPr>
        <w:pStyle w:val="GvdeMetni"/>
        <w:rPr>
          <w:szCs w:val="24"/>
        </w:rPr>
      </w:pPr>
    </w:p>
    <w:p w:rsidR="00192F6A" w:rsidRPr="00192F6A" w:rsidRDefault="00192F6A" w:rsidP="00192F6A">
      <w:pPr>
        <w:pStyle w:val="GvdeMetni"/>
        <w:rPr>
          <w:b/>
          <w:szCs w:val="24"/>
        </w:rPr>
      </w:pPr>
      <w:proofErr w:type="spellStart"/>
      <w:r w:rsidRPr="00192F6A">
        <w:rPr>
          <w:b/>
          <w:szCs w:val="24"/>
        </w:rPr>
        <w:t>Karar</w:t>
      </w:r>
      <w:proofErr w:type="spellEnd"/>
      <w:r w:rsidRPr="00192F6A">
        <w:rPr>
          <w:b/>
          <w:szCs w:val="24"/>
        </w:rPr>
        <w:t xml:space="preserve"> No.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2013 </w:t>
      </w:r>
      <w:proofErr w:type="spellStart"/>
      <w:r>
        <w:rPr>
          <w:b/>
          <w:szCs w:val="24"/>
        </w:rPr>
        <w:t>mali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yılı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kesin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gelir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gider</w:t>
      </w:r>
      <w:proofErr w:type="spellEnd"/>
      <w:r>
        <w:rPr>
          <w:b/>
          <w:szCs w:val="24"/>
        </w:rPr>
        <w:t xml:space="preserve"> </w:t>
      </w:r>
    </w:p>
    <w:p w:rsidR="00963CE9" w:rsidRDefault="00192F6A" w:rsidP="00963CE9">
      <w:pPr>
        <w:pStyle w:val="GvdeMetni"/>
        <w:rPr>
          <w:b/>
          <w:szCs w:val="24"/>
        </w:rPr>
      </w:pPr>
      <w:r w:rsidRPr="00192F6A">
        <w:rPr>
          <w:b/>
          <w:szCs w:val="24"/>
        </w:rPr>
        <w:t xml:space="preserve">25/2014   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hesaplarını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ekleri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</w:t>
      </w:r>
      <w:r w:rsidR="00963CE9">
        <w:rPr>
          <w:b/>
          <w:szCs w:val="24"/>
        </w:rPr>
        <w:t>irlikte</w:t>
      </w:r>
      <w:proofErr w:type="spellEnd"/>
      <w:r w:rsidR="00963CE9">
        <w:rPr>
          <w:b/>
          <w:szCs w:val="24"/>
        </w:rPr>
        <w:t xml:space="preserve"> </w:t>
      </w:r>
      <w:proofErr w:type="spellStart"/>
      <w:r w:rsidR="00963CE9">
        <w:rPr>
          <w:b/>
          <w:szCs w:val="24"/>
        </w:rPr>
        <w:t>oy</w:t>
      </w:r>
      <w:proofErr w:type="spellEnd"/>
      <w:r w:rsidR="00963CE9">
        <w:rPr>
          <w:b/>
          <w:szCs w:val="24"/>
        </w:rPr>
        <w:t xml:space="preserve"> </w:t>
      </w:r>
      <w:proofErr w:type="spellStart"/>
      <w:r w:rsidR="00963CE9">
        <w:rPr>
          <w:b/>
          <w:szCs w:val="24"/>
        </w:rPr>
        <w:t>çokluğu</w:t>
      </w:r>
      <w:proofErr w:type="spellEnd"/>
      <w:r w:rsidR="00963CE9">
        <w:rPr>
          <w:b/>
          <w:szCs w:val="24"/>
        </w:rPr>
        <w:t xml:space="preserve"> </w:t>
      </w:r>
      <w:proofErr w:type="spellStart"/>
      <w:r w:rsidR="00963CE9">
        <w:rPr>
          <w:b/>
          <w:szCs w:val="24"/>
        </w:rPr>
        <w:t>ile</w:t>
      </w:r>
      <w:proofErr w:type="spellEnd"/>
      <w:r w:rsidR="00963CE9">
        <w:rPr>
          <w:b/>
          <w:szCs w:val="24"/>
        </w:rPr>
        <w:t xml:space="preserve"> </w:t>
      </w:r>
      <w:proofErr w:type="spellStart"/>
      <w:r w:rsidR="00963CE9">
        <w:rPr>
          <w:b/>
          <w:szCs w:val="24"/>
        </w:rPr>
        <w:t>onayladı</w:t>
      </w:r>
      <w:proofErr w:type="spellEnd"/>
      <w:r w:rsidR="00963CE9">
        <w:rPr>
          <w:b/>
          <w:szCs w:val="24"/>
        </w:rPr>
        <w:t>.</w:t>
      </w:r>
    </w:p>
    <w:p w:rsidR="00963CE9" w:rsidRDefault="00963CE9" w:rsidP="00963CE9">
      <w:pPr>
        <w:pStyle w:val="GvdeMetni"/>
        <w:rPr>
          <w:b/>
          <w:szCs w:val="24"/>
        </w:rPr>
      </w:pPr>
    </w:p>
    <w:p w:rsidR="00170DCA" w:rsidRDefault="00170DCA" w:rsidP="00F76F6D">
      <w:pPr>
        <w:pStyle w:val="GvdeMetni"/>
        <w:ind w:left="0" w:firstLine="0"/>
        <w:jc w:val="left"/>
        <w:rPr>
          <w:szCs w:val="24"/>
        </w:rPr>
      </w:pPr>
    </w:p>
    <w:p w:rsidR="00367E7B" w:rsidRDefault="00367E7B" w:rsidP="00963CE9">
      <w:pPr>
        <w:pStyle w:val="GvdeMetni"/>
        <w:rPr>
          <w:szCs w:val="24"/>
        </w:rPr>
      </w:pPr>
    </w:p>
    <w:p w:rsidR="0008707E" w:rsidRDefault="0008707E" w:rsidP="00963CE9">
      <w:pPr>
        <w:pStyle w:val="GvdeMetni"/>
        <w:rPr>
          <w:szCs w:val="24"/>
        </w:rPr>
      </w:pPr>
    </w:p>
    <w:p w:rsidR="0008707E" w:rsidRDefault="0008707E" w:rsidP="00963CE9">
      <w:pPr>
        <w:pStyle w:val="GvdeMetni"/>
        <w:rPr>
          <w:szCs w:val="24"/>
        </w:rPr>
      </w:pPr>
    </w:p>
    <w:p w:rsidR="00170DCA" w:rsidRDefault="00170DCA" w:rsidP="00963CE9">
      <w:pPr>
        <w:pStyle w:val="GvdeMetni"/>
        <w:rPr>
          <w:b/>
          <w:szCs w:val="24"/>
        </w:rPr>
      </w:pPr>
      <w:r>
        <w:rPr>
          <w:szCs w:val="24"/>
        </w:rPr>
        <w:tab/>
      </w:r>
      <w:proofErr w:type="spellStart"/>
      <w:r w:rsidRPr="00170DCA">
        <w:rPr>
          <w:b/>
          <w:szCs w:val="24"/>
        </w:rPr>
        <w:t>Gündem</w:t>
      </w:r>
      <w:proofErr w:type="spellEnd"/>
      <w:r w:rsidRPr="00170DCA">
        <w:rPr>
          <w:b/>
          <w:szCs w:val="24"/>
        </w:rPr>
        <w:t xml:space="preserve"> 6: İzmir </w:t>
      </w:r>
      <w:proofErr w:type="spellStart"/>
      <w:r w:rsidRPr="00170DCA">
        <w:rPr>
          <w:b/>
          <w:szCs w:val="24"/>
        </w:rPr>
        <w:t>Narlıdere</w:t>
      </w:r>
      <w:proofErr w:type="spellEnd"/>
      <w:r w:rsidRPr="00170DCA">
        <w:rPr>
          <w:b/>
          <w:szCs w:val="24"/>
        </w:rPr>
        <w:t xml:space="preserve"> </w:t>
      </w:r>
      <w:proofErr w:type="spellStart"/>
      <w:r w:rsidRPr="00170DCA">
        <w:rPr>
          <w:b/>
          <w:szCs w:val="24"/>
        </w:rPr>
        <w:t>ile</w:t>
      </w:r>
      <w:proofErr w:type="spellEnd"/>
      <w:r w:rsidRPr="00170DCA">
        <w:rPr>
          <w:b/>
          <w:szCs w:val="24"/>
        </w:rPr>
        <w:t xml:space="preserve"> </w:t>
      </w:r>
      <w:proofErr w:type="spellStart"/>
      <w:r w:rsidRPr="00170DCA">
        <w:rPr>
          <w:b/>
          <w:szCs w:val="24"/>
        </w:rPr>
        <w:t>kardeş</w:t>
      </w:r>
      <w:proofErr w:type="spellEnd"/>
      <w:r w:rsidRPr="00170DCA">
        <w:rPr>
          <w:b/>
          <w:szCs w:val="24"/>
        </w:rPr>
        <w:t xml:space="preserve"> </w:t>
      </w:r>
      <w:proofErr w:type="spellStart"/>
      <w:r w:rsidRPr="00170DCA">
        <w:rPr>
          <w:b/>
          <w:szCs w:val="24"/>
        </w:rPr>
        <w:t>kent</w:t>
      </w:r>
      <w:proofErr w:type="spellEnd"/>
      <w:r w:rsidRPr="00170DCA">
        <w:rPr>
          <w:b/>
          <w:szCs w:val="24"/>
        </w:rPr>
        <w:t xml:space="preserve"> </w:t>
      </w:r>
      <w:proofErr w:type="spellStart"/>
      <w:r w:rsidRPr="00170DCA">
        <w:rPr>
          <w:b/>
          <w:szCs w:val="24"/>
        </w:rPr>
        <w:t>olunması</w:t>
      </w:r>
      <w:proofErr w:type="spellEnd"/>
      <w:r w:rsidRPr="00170DCA">
        <w:rPr>
          <w:b/>
          <w:szCs w:val="24"/>
        </w:rPr>
        <w:t xml:space="preserve"> </w:t>
      </w:r>
    </w:p>
    <w:p w:rsidR="00170DCA" w:rsidRDefault="00170DCA" w:rsidP="00963CE9">
      <w:pPr>
        <w:pStyle w:val="GvdeMetni"/>
        <w:rPr>
          <w:b/>
          <w:szCs w:val="24"/>
        </w:rPr>
      </w:pPr>
    </w:p>
    <w:p w:rsidR="00170DCA" w:rsidRDefault="00170DCA" w:rsidP="00963CE9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İzmir </w:t>
      </w:r>
      <w:proofErr w:type="spellStart"/>
      <w:r>
        <w:rPr>
          <w:szCs w:val="24"/>
        </w:rPr>
        <w:t>Narlıdere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kardeş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olunması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yönünde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sundu</w:t>
      </w:r>
      <w:proofErr w:type="spellEnd"/>
      <w:r>
        <w:rPr>
          <w:szCs w:val="24"/>
        </w:rPr>
        <w:t>.</w:t>
      </w:r>
    </w:p>
    <w:p w:rsidR="00170DCA" w:rsidRDefault="00170DCA" w:rsidP="00963CE9">
      <w:pPr>
        <w:pStyle w:val="GvdeMetni"/>
        <w:rPr>
          <w:szCs w:val="24"/>
        </w:rPr>
      </w:pPr>
    </w:p>
    <w:p w:rsidR="00170DCA" w:rsidRDefault="00170DCA" w:rsidP="00963CE9">
      <w:pPr>
        <w:pStyle w:val="GvdeMetni"/>
        <w:rPr>
          <w:szCs w:val="24"/>
        </w:rPr>
      </w:pPr>
    </w:p>
    <w:p w:rsidR="00367E7B" w:rsidRDefault="00367E7B" w:rsidP="00963CE9">
      <w:pPr>
        <w:pStyle w:val="GvdeMetni"/>
        <w:rPr>
          <w:szCs w:val="24"/>
        </w:rPr>
      </w:pPr>
    </w:p>
    <w:p w:rsidR="00170DCA" w:rsidRDefault="00170DCA" w:rsidP="00963CE9">
      <w:pPr>
        <w:pStyle w:val="GvdeMetni"/>
        <w:rPr>
          <w:b/>
          <w:szCs w:val="24"/>
        </w:rPr>
      </w:pP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İzmir </w:t>
      </w:r>
      <w:proofErr w:type="spellStart"/>
      <w:r>
        <w:rPr>
          <w:b/>
          <w:szCs w:val="24"/>
        </w:rPr>
        <w:t>Narlıdere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kardeş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kent</w:t>
      </w:r>
      <w:proofErr w:type="spellEnd"/>
    </w:p>
    <w:p w:rsidR="00170DCA" w:rsidRDefault="00170DCA" w:rsidP="00963CE9">
      <w:pPr>
        <w:pStyle w:val="GvdeMetni"/>
        <w:rPr>
          <w:b/>
          <w:szCs w:val="24"/>
        </w:rPr>
      </w:pPr>
      <w:r>
        <w:rPr>
          <w:b/>
          <w:szCs w:val="24"/>
        </w:rPr>
        <w:t>26/2014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olunmasına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verdi</w:t>
      </w:r>
      <w:proofErr w:type="spellEnd"/>
      <w:r>
        <w:rPr>
          <w:b/>
          <w:szCs w:val="24"/>
        </w:rPr>
        <w:t xml:space="preserve">. </w:t>
      </w:r>
    </w:p>
    <w:p w:rsidR="00170DCA" w:rsidRDefault="00170DCA" w:rsidP="00963CE9">
      <w:pPr>
        <w:pStyle w:val="GvdeMetni"/>
        <w:rPr>
          <w:b/>
          <w:szCs w:val="24"/>
        </w:rPr>
      </w:pPr>
    </w:p>
    <w:p w:rsidR="00170DCA" w:rsidRDefault="00170DCA" w:rsidP="00963CE9">
      <w:pPr>
        <w:pStyle w:val="GvdeMetni"/>
        <w:rPr>
          <w:b/>
          <w:szCs w:val="24"/>
        </w:rPr>
      </w:pPr>
    </w:p>
    <w:p w:rsidR="00821FEB" w:rsidRPr="00170DCA" w:rsidRDefault="00170DCA" w:rsidP="00F76F6D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88745A" w:rsidRPr="00367E7B" w:rsidRDefault="0088745A" w:rsidP="00367E7B">
      <w:pPr>
        <w:pStyle w:val="GvdeMetni"/>
        <w:rPr>
          <w:szCs w:val="24"/>
        </w:rPr>
      </w:pPr>
    </w:p>
    <w:p w:rsidR="0050388F" w:rsidRDefault="0050388F" w:rsidP="0050388F"/>
    <w:p w:rsidR="004A23C4" w:rsidRDefault="004A23C4" w:rsidP="00AB7F31">
      <w:pPr>
        <w:ind w:left="2120" w:firstLine="4"/>
        <w:jc w:val="right"/>
      </w:pPr>
    </w:p>
    <w:p w:rsidR="004A23C4" w:rsidRDefault="004A23C4" w:rsidP="00AB7F31">
      <w:pPr>
        <w:ind w:left="2120" w:firstLine="4"/>
        <w:jc w:val="right"/>
      </w:pPr>
    </w:p>
    <w:p w:rsidR="00367E7B" w:rsidRDefault="00367E7B" w:rsidP="00AB7F31">
      <w:pPr>
        <w:ind w:left="2120" w:firstLine="4"/>
        <w:jc w:val="right"/>
      </w:pPr>
    </w:p>
    <w:p w:rsidR="00D261F0" w:rsidRPr="00F008F9" w:rsidRDefault="00D261F0" w:rsidP="00D261F0">
      <w:pPr>
        <w:ind w:firstLine="0"/>
        <w:jc w:val="right"/>
      </w:pP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3C5"/>
    <w:multiLevelType w:val="hybridMultilevel"/>
    <w:tmpl w:val="8B6879F4"/>
    <w:lvl w:ilvl="0" w:tplc="3704E93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0FCC"/>
    <w:multiLevelType w:val="hybridMultilevel"/>
    <w:tmpl w:val="8C1EEB36"/>
    <w:lvl w:ilvl="0" w:tplc="CD0250B4">
      <w:start w:val="11"/>
      <w:numFmt w:val="bullet"/>
      <w:lvlText w:val=""/>
      <w:lvlJc w:val="left"/>
      <w:pPr>
        <w:ind w:left="17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>
    <w:nsid w:val="15A74E3C"/>
    <w:multiLevelType w:val="hybridMultilevel"/>
    <w:tmpl w:val="FCDC1244"/>
    <w:lvl w:ilvl="0" w:tplc="95BE1C5A">
      <w:start w:val="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187047D4"/>
    <w:multiLevelType w:val="hybridMultilevel"/>
    <w:tmpl w:val="143A4A52"/>
    <w:lvl w:ilvl="0" w:tplc="AA2CE60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AA34F5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C1058"/>
    <w:multiLevelType w:val="hybridMultilevel"/>
    <w:tmpl w:val="97DE91C4"/>
    <w:lvl w:ilvl="0" w:tplc="AEF45558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6">
    <w:nsid w:val="2156237D"/>
    <w:multiLevelType w:val="hybridMultilevel"/>
    <w:tmpl w:val="5262EA4E"/>
    <w:lvl w:ilvl="0" w:tplc="5B52C5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5F12012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E5B07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F3A3A3B"/>
    <w:multiLevelType w:val="hybridMultilevel"/>
    <w:tmpl w:val="041299FE"/>
    <w:lvl w:ilvl="0" w:tplc="06BE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C0B96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C726B3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490BB8"/>
    <w:multiLevelType w:val="hybridMultilevel"/>
    <w:tmpl w:val="42EA68C0"/>
    <w:lvl w:ilvl="0" w:tplc="041F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55949"/>
    <w:multiLevelType w:val="hybridMultilevel"/>
    <w:tmpl w:val="A3F6AD50"/>
    <w:lvl w:ilvl="0" w:tplc="3496AEC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4A6E"/>
    <w:rsid w:val="00001F69"/>
    <w:rsid w:val="0001575F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675B"/>
    <w:rsid w:val="00040AB1"/>
    <w:rsid w:val="00045A93"/>
    <w:rsid w:val="00045CC6"/>
    <w:rsid w:val="0004745E"/>
    <w:rsid w:val="00053478"/>
    <w:rsid w:val="0005570F"/>
    <w:rsid w:val="0006035A"/>
    <w:rsid w:val="0006322E"/>
    <w:rsid w:val="00066950"/>
    <w:rsid w:val="00066E9C"/>
    <w:rsid w:val="00070577"/>
    <w:rsid w:val="00072C6A"/>
    <w:rsid w:val="000756E0"/>
    <w:rsid w:val="0008707E"/>
    <w:rsid w:val="000949C2"/>
    <w:rsid w:val="00094C60"/>
    <w:rsid w:val="000A0848"/>
    <w:rsid w:val="000A3CA2"/>
    <w:rsid w:val="000A4F42"/>
    <w:rsid w:val="000B45BF"/>
    <w:rsid w:val="000B5F06"/>
    <w:rsid w:val="000C2D1E"/>
    <w:rsid w:val="000C5F2B"/>
    <w:rsid w:val="000D2511"/>
    <w:rsid w:val="000D7E6C"/>
    <w:rsid w:val="000E0229"/>
    <w:rsid w:val="000E20F6"/>
    <w:rsid w:val="000E552F"/>
    <w:rsid w:val="000F1D16"/>
    <w:rsid w:val="00107858"/>
    <w:rsid w:val="00111004"/>
    <w:rsid w:val="001113A3"/>
    <w:rsid w:val="00111850"/>
    <w:rsid w:val="0011429B"/>
    <w:rsid w:val="00116486"/>
    <w:rsid w:val="0012058D"/>
    <w:rsid w:val="0012171E"/>
    <w:rsid w:val="001224DA"/>
    <w:rsid w:val="00125A90"/>
    <w:rsid w:val="00125B0F"/>
    <w:rsid w:val="00130632"/>
    <w:rsid w:val="00130AA4"/>
    <w:rsid w:val="00131987"/>
    <w:rsid w:val="00132A8D"/>
    <w:rsid w:val="00134EC7"/>
    <w:rsid w:val="00135C91"/>
    <w:rsid w:val="0014063F"/>
    <w:rsid w:val="001424E8"/>
    <w:rsid w:val="001424FE"/>
    <w:rsid w:val="00150625"/>
    <w:rsid w:val="00156E06"/>
    <w:rsid w:val="00157FA8"/>
    <w:rsid w:val="00166DC4"/>
    <w:rsid w:val="00170DCA"/>
    <w:rsid w:val="001918E5"/>
    <w:rsid w:val="00192B44"/>
    <w:rsid w:val="00192F6A"/>
    <w:rsid w:val="00193E2D"/>
    <w:rsid w:val="00194CDD"/>
    <w:rsid w:val="0019588C"/>
    <w:rsid w:val="001A4044"/>
    <w:rsid w:val="001B4839"/>
    <w:rsid w:val="001B583A"/>
    <w:rsid w:val="001B6917"/>
    <w:rsid w:val="001C14B4"/>
    <w:rsid w:val="001C67F8"/>
    <w:rsid w:val="001D598D"/>
    <w:rsid w:val="001D6D19"/>
    <w:rsid w:val="001E3E5A"/>
    <w:rsid w:val="001F20DB"/>
    <w:rsid w:val="001F302B"/>
    <w:rsid w:val="001F3D12"/>
    <w:rsid w:val="001F567C"/>
    <w:rsid w:val="002004DC"/>
    <w:rsid w:val="00201645"/>
    <w:rsid w:val="00204CA8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58A5"/>
    <w:rsid w:val="0025784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09CB"/>
    <w:rsid w:val="002B4533"/>
    <w:rsid w:val="002B6B0E"/>
    <w:rsid w:val="002C77B0"/>
    <w:rsid w:val="002C7D60"/>
    <w:rsid w:val="002D0C86"/>
    <w:rsid w:val="002D1554"/>
    <w:rsid w:val="002D19BC"/>
    <w:rsid w:val="002E4E18"/>
    <w:rsid w:val="002E5F08"/>
    <w:rsid w:val="002F0E56"/>
    <w:rsid w:val="002F4E98"/>
    <w:rsid w:val="002F58F0"/>
    <w:rsid w:val="002F7C87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27BF9"/>
    <w:rsid w:val="0033040B"/>
    <w:rsid w:val="00332C11"/>
    <w:rsid w:val="00337D62"/>
    <w:rsid w:val="00340D25"/>
    <w:rsid w:val="00344C0D"/>
    <w:rsid w:val="0035394D"/>
    <w:rsid w:val="003541B7"/>
    <w:rsid w:val="00361A90"/>
    <w:rsid w:val="00367E7B"/>
    <w:rsid w:val="003738A0"/>
    <w:rsid w:val="00380D13"/>
    <w:rsid w:val="00384614"/>
    <w:rsid w:val="003901CF"/>
    <w:rsid w:val="00395B62"/>
    <w:rsid w:val="003969EC"/>
    <w:rsid w:val="003A1BDE"/>
    <w:rsid w:val="003A2831"/>
    <w:rsid w:val="003A437F"/>
    <w:rsid w:val="003C14F9"/>
    <w:rsid w:val="003C2174"/>
    <w:rsid w:val="003C25C1"/>
    <w:rsid w:val="003D3138"/>
    <w:rsid w:val="003D5079"/>
    <w:rsid w:val="003E0B25"/>
    <w:rsid w:val="003E1A62"/>
    <w:rsid w:val="003E22DE"/>
    <w:rsid w:val="003E68BA"/>
    <w:rsid w:val="003E7AD5"/>
    <w:rsid w:val="003F19ED"/>
    <w:rsid w:val="003F779A"/>
    <w:rsid w:val="003F7CB4"/>
    <w:rsid w:val="0040154D"/>
    <w:rsid w:val="00401741"/>
    <w:rsid w:val="004025ED"/>
    <w:rsid w:val="00402B96"/>
    <w:rsid w:val="00410B5C"/>
    <w:rsid w:val="004129F8"/>
    <w:rsid w:val="004131F8"/>
    <w:rsid w:val="004136AD"/>
    <w:rsid w:val="0042223E"/>
    <w:rsid w:val="004240B6"/>
    <w:rsid w:val="00425D93"/>
    <w:rsid w:val="00426722"/>
    <w:rsid w:val="00433796"/>
    <w:rsid w:val="00435DC4"/>
    <w:rsid w:val="00440792"/>
    <w:rsid w:val="00443FFE"/>
    <w:rsid w:val="0044536F"/>
    <w:rsid w:val="00446ECF"/>
    <w:rsid w:val="00453789"/>
    <w:rsid w:val="0045649A"/>
    <w:rsid w:val="00467B98"/>
    <w:rsid w:val="00472D55"/>
    <w:rsid w:val="0047531E"/>
    <w:rsid w:val="0048000B"/>
    <w:rsid w:val="00496CAE"/>
    <w:rsid w:val="004A23C4"/>
    <w:rsid w:val="004A34C2"/>
    <w:rsid w:val="004A34E1"/>
    <w:rsid w:val="004A3848"/>
    <w:rsid w:val="004B0804"/>
    <w:rsid w:val="004B23F7"/>
    <w:rsid w:val="004B4774"/>
    <w:rsid w:val="004B6B7B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4F49FD"/>
    <w:rsid w:val="004F6F7A"/>
    <w:rsid w:val="005004EA"/>
    <w:rsid w:val="0050388F"/>
    <w:rsid w:val="005067D5"/>
    <w:rsid w:val="00513279"/>
    <w:rsid w:val="0051361F"/>
    <w:rsid w:val="00515739"/>
    <w:rsid w:val="00520A54"/>
    <w:rsid w:val="00522689"/>
    <w:rsid w:val="005233E6"/>
    <w:rsid w:val="00525028"/>
    <w:rsid w:val="00532685"/>
    <w:rsid w:val="005326AF"/>
    <w:rsid w:val="00535EF6"/>
    <w:rsid w:val="00543594"/>
    <w:rsid w:val="00543BFD"/>
    <w:rsid w:val="005446EC"/>
    <w:rsid w:val="00545B37"/>
    <w:rsid w:val="00550924"/>
    <w:rsid w:val="00564C56"/>
    <w:rsid w:val="00566BDD"/>
    <w:rsid w:val="005674C1"/>
    <w:rsid w:val="00567758"/>
    <w:rsid w:val="00567F12"/>
    <w:rsid w:val="00571BA4"/>
    <w:rsid w:val="00572194"/>
    <w:rsid w:val="00576850"/>
    <w:rsid w:val="005777D6"/>
    <w:rsid w:val="00592D68"/>
    <w:rsid w:val="00597A74"/>
    <w:rsid w:val="005A441B"/>
    <w:rsid w:val="005A4EF6"/>
    <w:rsid w:val="005B61BA"/>
    <w:rsid w:val="005B651E"/>
    <w:rsid w:val="005C332C"/>
    <w:rsid w:val="005C3F61"/>
    <w:rsid w:val="005C5A49"/>
    <w:rsid w:val="005D2025"/>
    <w:rsid w:val="005E0BE6"/>
    <w:rsid w:val="005E794B"/>
    <w:rsid w:val="006000D9"/>
    <w:rsid w:val="0060286C"/>
    <w:rsid w:val="0060463E"/>
    <w:rsid w:val="00605A40"/>
    <w:rsid w:val="00607124"/>
    <w:rsid w:val="00610CD7"/>
    <w:rsid w:val="006155EC"/>
    <w:rsid w:val="00615A33"/>
    <w:rsid w:val="00620254"/>
    <w:rsid w:val="00625293"/>
    <w:rsid w:val="00634E79"/>
    <w:rsid w:val="00637DB2"/>
    <w:rsid w:val="006451FB"/>
    <w:rsid w:val="00653C8A"/>
    <w:rsid w:val="00656191"/>
    <w:rsid w:val="00657B9D"/>
    <w:rsid w:val="006605E4"/>
    <w:rsid w:val="00662EEF"/>
    <w:rsid w:val="0066340A"/>
    <w:rsid w:val="0066388A"/>
    <w:rsid w:val="006642BD"/>
    <w:rsid w:val="00665EAA"/>
    <w:rsid w:val="00670E02"/>
    <w:rsid w:val="00672DDE"/>
    <w:rsid w:val="00686790"/>
    <w:rsid w:val="00694DF5"/>
    <w:rsid w:val="006955E2"/>
    <w:rsid w:val="006A03E5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40B51"/>
    <w:rsid w:val="00741E25"/>
    <w:rsid w:val="007447C5"/>
    <w:rsid w:val="00752851"/>
    <w:rsid w:val="00752DBA"/>
    <w:rsid w:val="00757ABC"/>
    <w:rsid w:val="00766E9F"/>
    <w:rsid w:val="0077347E"/>
    <w:rsid w:val="00795561"/>
    <w:rsid w:val="00796664"/>
    <w:rsid w:val="007A09C1"/>
    <w:rsid w:val="007A5D51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2F56"/>
    <w:rsid w:val="0080389E"/>
    <w:rsid w:val="00810FC9"/>
    <w:rsid w:val="0081671C"/>
    <w:rsid w:val="00821FEB"/>
    <w:rsid w:val="008263EC"/>
    <w:rsid w:val="00831ADD"/>
    <w:rsid w:val="00832C41"/>
    <w:rsid w:val="00845D6C"/>
    <w:rsid w:val="008477BF"/>
    <w:rsid w:val="00860093"/>
    <w:rsid w:val="00860FF9"/>
    <w:rsid w:val="008644EF"/>
    <w:rsid w:val="008660F2"/>
    <w:rsid w:val="0086722D"/>
    <w:rsid w:val="00873F0D"/>
    <w:rsid w:val="0088099A"/>
    <w:rsid w:val="0088274A"/>
    <w:rsid w:val="00885109"/>
    <w:rsid w:val="0088745A"/>
    <w:rsid w:val="008916D4"/>
    <w:rsid w:val="00891FC6"/>
    <w:rsid w:val="008A1C4B"/>
    <w:rsid w:val="008A3AEE"/>
    <w:rsid w:val="008A4711"/>
    <w:rsid w:val="008B0524"/>
    <w:rsid w:val="008B4E3E"/>
    <w:rsid w:val="008B6A2C"/>
    <w:rsid w:val="008B7302"/>
    <w:rsid w:val="008E0BA9"/>
    <w:rsid w:val="008E1EC1"/>
    <w:rsid w:val="008E2FF0"/>
    <w:rsid w:val="008E44C5"/>
    <w:rsid w:val="008F5114"/>
    <w:rsid w:val="009079FA"/>
    <w:rsid w:val="009113E7"/>
    <w:rsid w:val="00925E84"/>
    <w:rsid w:val="00927E52"/>
    <w:rsid w:val="00935027"/>
    <w:rsid w:val="0094055F"/>
    <w:rsid w:val="00941CC0"/>
    <w:rsid w:val="009433CA"/>
    <w:rsid w:val="00944D8E"/>
    <w:rsid w:val="009467AC"/>
    <w:rsid w:val="00962B23"/>
    <w:rsid w:val="00963CE9"/>
    <w:rsid w:val="00971996"/>
    <w:rsid w:val="009723A8"/>
    <w:rsid w:val="00973374"/>
    <w:rsid w:val="00977079"/>
    <w:rsid w:val="009773D0"/>
    <w:rsid w:val="00977EE2"/>
    <w:rsid w:val="00982FE9"/>
    <w:rsid w:val="009844C4"/>
    <w:rsid w:val="00984C9A"/>
    <w:rsid w:val="00986068"/>
    <w:rsid w:val="009932B3"/>
    <w:rsid w:val="00996BE4"/>
    <w:rsid w:val="009A4A36"/>
    <w:rsid w:val="009A4F29"/>
    <w:rsid w:val="009B4201"/>
    <w:rsid w:val="009B54BE"/>
    <w:rsid w:val="009C1F36"/>
    <w:rsid w:val="009C2D33"/>
    <w:rsid w:val="009C316B"/>
    <w:rsid w:val="009C5505"/>
    <w:rsid w:val="009C79CC"/>
    <w:rsid w:val="009D008D"/>
    <w:rsid w:val="009D4235"/>
    <w:rsid w:val="009E2D65"/>
    <w:rsid w:val="009E66B4"/>
    <w:rsid w:val="009F3336"/>
    <w:rsid w:val="00A0309A"/>
    <w:rsid w:val="00A03EFA"/>
    <w:rsid w:val="00A04C8B"/>
    <w:rsid w:val="00A054B4"/>
    <w:rsid w:val="00A07E94"/>
    <w:rsid w:val="00A173E8"/>
    <w:rsid w:val="00A24823"/>
    <w:rsid w:val="00A253EE"/>
    <w:rsid w:val="00A278B2"/>
    <w:rsid w:val="00A30766"/>
    <w:rsid w:val="00A31915"/>
    <w:rsid w:val="00A32FE4"/>
    <w:rsid w:val="00A34201"/>
    <w:rsid w:val="00A40250"/>
    <w:rsid w:val="00A42223"/>
    <w:rsid w:val="00A55C8C"/>
    <w:rsid w:val="00A63E09"/>
    <w:rsid w:val="00A64029"/>
    <w:rsid w:val="00A648E6"/>
    <w:rsid w:val="00A67D1A"/>
    <w:rsid w:val="00A713F6"/>
    <w:rsid w:val="00A7485C"/>
    <w:rsid w:val="00A74F8E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B1"/>
    <w:rsid w:val="00A978B7"/>
    <w:rsid w:val="00AA7941"/>
    <w:rsid w:val="00AB0675"/>
    <w:rsid w:val="00AB28BD"/>
    <w:rsid w:val="00AB6A7C"/>
    <w:rsid w:val="00AB7F31"/>
    <w:rsid w:val="00AC447B"/>
    <w:rsid w:val="00AE22FC"/>
    <w:rsid w:val="00AE31BE"/>
    <w:rsid w:val="00AE4DF5"/>
    <w:rsid w:val="00AF1913"/>
    <w:rsid w:val="00AF5E2C"/>
    <w:rsid w:val="00B02DC9"/>
    <w:rsid w:val="00B02F46"/>
    <w:rsid w:val="00B04E3B"/>
    <w:rsid w:val="00B10067"/>
    <w:rsid w:val="00B175FC"/>
    <w:rsid w:val="00B24F28"/>
    <w:rsid w:val="00B2633A"/>
    <w:rsid w:val="00B349BA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2504"/>
    <w:rsid w:val="00BB7DCE"/>
    <w:rsid w:val="00BC4A79"/>
    <w:rsid w:val="00BD06DE"/>
    <w:rsid w:val="00BD1B1B"/>
    <w:rsid w:val="00BD59B2"/>
    <w:rsid w:val="00BE374D"/>
    <w:rsid w:val="00BE3F73"/>
    <w:rsid w:val="00BE69C0"/>
    <w:rsid w:val="00BE6D73"/>
    <w:rsid w:val="00BF5531"/>
    <w:rsid w:val="00C0275D"/>
    <w:rsid w:val="00C064BB"/>
    <w:rsid w:val="00C07D31"/>
    <w:rsid w:val="00C10DCC"/>
    <w:rsid w:val="00C14143"/>
    <w:rsid w:val="00C2564B"/>
    <w:rsid w:val="00C30802"/>
    <w:rsid w:val="00C332C6"/>
    <w:rsid w:val="00C34F1F"/>
    <w:rsid w:val="00C36B59"/>
    <w:rsid w:val="00C42173"/>
    <w:rsid w:val="00C45AD3"/>
    <w:rsid w:val="00C54438"/>
    <w:rsid w:val="00C66B8E"/>
    <w:rsid w:val="00C726D0"/>
    <w:rsid w:val="00C73D15"/>
    <w:rsid w:val="00C743B1"/>
    <w:rsid w:val="00C76387"/>
    <w:rsid w:val="00C76CF7"/>
    <w:rsid w:val="00C76E58"/>
    <w:rsid w:val="00C8365C"/>
    <w:rsid w:val="00C867A2"/>
    <w:rsid w:val="00C93645"/>
    <w:rsid w:val="00C93867"/>
    <w:rsid w:val="00CA0AB0"/>
    <w:rsid w:val="00CA14A3"/>
    <w:rsid w:val="00CA5016"/>
    <w:rsid w:val="00CA5C53"/>
    <w:rsid w:val="00CB0D11"/>
    <w:rsid w:val="00CC6839"/>
    <w:rsid w:val="00CC691F"/>
    <w:rsid w:val="00CC7CDF"/>
    <w:rsid w:val="00CD185A"/>
    <w:rsid w:val="00CD1ACE"/>
    <w:rsid w:val="00CD43FA"/>
    <w:rsid w:val="00CD5EE4"/>
    <w:rsid w:val="00CD783C"/>
    <w:rsid w:val="00CE09DD"/>
    <w:rsid w:val="00CE1DED"/>
    <w:rsid w:val="00CE45AC"/>
    <w:rsid w:val="00CE5E50"/>
    <w:rsid w:val="00CE5E8D"/>
    <w:rsid w:val="00CF1447"/>
    <w:rsid w:val="00CF302B"/>
    <w:rsid w:val="00D0035E"/>
    <w:rsid w:val="00D00A46"/>
    <w:rsid w:val="00D016C5"/>
    <w:rsid w:val="00D2122E"/>
    <w:rsid w:val="00D21EF8"/>
    <w:rsid w:val="00D2520A"/>
    <w:rsid w:val="00D252F5"/>
    <w:rsid w:val="00D261F0"/>
    <w:rsid w:val="00D30B1B"/>
    <w:rsid w:val="00D34108"/>
    <w:rsid w:val="00D515D4"/>
    <w:rsid w:val="00D53EA0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54D5"/>
    <w:rsid w:val="00DD76F6"/>
    <w:rsid w:val="00DE0263"/>
    <w:rsid w:val="00DE060A"/>
    <w:rsid w:val="00DE2478"/>
    <w:rsid w:val="00DE4A6E"/>
    <w:rsid w:val="00E07407"/>
    <w:rsid w:val="00E25696"/>
    <w:rsid w:val="00E30877"/>
    <w:rsid w:val="00E32FD3"/>
    <w:rsid w:val="00E33882"/>
    <w:rsid w:val="00E34AF1"/>
    <w:rsid w:val="00E4065C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91976"/>
    <w:rsid w:val="00EA56DA"/>
    <w:rsid w:val="00EB1AF1"/>
    <w:rsid w:val="00EB3A22"/>
    <w:rsid w:val="00EB5669"/>
    <w:rsid w:val="00EB595B"/>
    <w:rsid w:val="00EC18AA"/>
    <w:rsid w:val="00EC22CC"/>
    <w:rsid w:val="00EC287C"/>
    <w:rsid w:val="00ED1B8B"/>
    <w:rsid w:val="00ED2621"/>
    <w:rsid w:val="00ED6B03"/>
    <w:rsid w:val="00EE6745"/>
    <w:rsid w:val="00EF6BD9"/>
    <w:rsid w:val="00F008F9"/>
    <w:rsid w:val="00F00FF5"/>
    <w:rsid w:val="00F01C21"/>
    <w:rsid w:val="00F118BC"/>
    <w:rsid w:val="00F135D6"/>
    <w:rsid w:val="00F15A05"/>
    <w:rsid w:val="00F16B3C"/>
    <w:rsid w:val="00F16E2E"/>
    <w:rsid w:val="00F208F3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54BD7"/>
    <w:rsid w:val="00F565CE"/>
    <w:rsid w:val="00F57D6F"/>
    <w:rsid w:val="00F62ECA"/>
    <w:rsid w:val="00F640B8"/>
    <w:rsid w:val="00F7121E"/>
    <w:rsid w:val="00F721EB"/>
    <w:rsid w:val="00F7302A"/>
    <w:rsid w:val="00F74BE8"/>
    <w:rsid w:val="00F75BED"/>
    <w:rsid w:val="00F76F6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3828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Sıdıka</dc:creator>
  <cp:lastModifiedBy>Kullanıcı</cp:lastModifiedBy>
  <cp:revision>32</cp:revision>
  <cp:lastPrinted>2014-04-25T12:09:00Z</cp:lastPrinted>
  <dcterms:created xsi:type="dcterms:W3CDTF">2014-04-22T06:44:00Z</dcterms:created>
  <dcterms:modified xsi:type="dcterms:W3CDTF">2014-05-09T09:18:00Z</dcterms:modified>
</cp:coreProperties>
</file>